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1D91" w14:textId="0B51FD06" w:rsidR="007B5691" w:rsidRPr="00622066" w:rsidRDefault="007B5691" w:rsidP="007B5691">
      <w:r w:rsidRPr="00F843A3">
        <w:rPr>
          <w:rFonts w:asciiTheme="majorEastAsia" w:hAnsiTheme="majorEastAsia"/>
          <w:noProof/>
          <w:szCs w:val="20"/>
        </w:rPr>
        <w:t>社会保障</w:t>
      </w:r>
      <w:r w:rsidR="00BA1A8B">
        <w:rPr>
          <w:rFonts w:asciiTheme="majorEastAsia" w:hAnsiTheme="majorEastAsia" w:hint="eastAsia"/>
          <w:noProof/>
          <w:szCs w:val="20"/>
        </w:rPr>
        <w:t>II</w:t>
      </w:r>
      <w:r w:rsidRPr="00F843A3">
        <w:rPr>
          <w:rFonts w:asciiTheme="majorEastAsia" w:hAnsiTheme="majorEastAsia" w:hint="eastAsia"/>
          <w:noProof/>
          <w:szCs w:val="20"/>
        </w:rPr>
        <w:t xml:space="preserve">　</w:t>
      </w:r>
      <w:r w:rsidRPr="00F843A3">
        <w:rPr>
          <w:rFonts w:asciiTheme="majorEastAsia" w:hAnsiTheme="majorEastAsia" w:hint="eastAsia"/>
          <w:noProof/>
          <w:szCs w:val="20"/>
        </w:rPr>
        <w:t>20</w:t>
      </w:r>
      <w:r w:rsidR="00403B2E">
        <w:rPr>
          <w:rFonts w:asciiTheme="majorEastAsia" w:hAnsiTheme="majorEastAsia" w:hint="eastAsia"/>
          <w:noProof/>
          <w:szCs w:val="20"/>
        </w:rPr>
        <w:t>25</w:t>
      </w:r>
      <w:r w:rsidRPr="00F843A3">
        <w:rPr>
          <w:rFonts w:asciiTheme="majorEastAsia" w:hAnsiTheme="majorEastAsia" w:hint="eastAsia"/>
          <w:noProof/>
          <w:szCs w:val="20"/>
        </w:rPr>
        <w:t>年</w:t>
      </w:r>
      <w:r w:rsidR="00622066" w:rsidRPr="00622066">
        <w:rPr>
          <w:b/>
          <w:bCs/>
        </w:rPr>
        <w:t>10</w:t>
      </w:r>
      <w:r w:rsidR="00622066" w:rsidRPr="00622066">
        <w:rPr>
          <w:rFonts w:hint="eastAsia"/>
          <w:b/>
          <w:bCs/>
        </w:rPr>
        <w:t>月</w:t>
      </w:r>
      <w:r w:rsidR="00403B2E">
        <w:rPr>
          <w:rFonts w:hint="eastAsia"/>
          <w:b/>
          <w:bCs/>
        </w:rPr>
        <w:t>6</w:t>
      </w:r>
      <w:r w:rsidR="00622066" w:rsidRPr="00622066">
        <w:rPr>
          <w:rFonts w:hint="eastAsia"/>
          <w:b/>
          <w:bCs/>
        </w:rPr>
        <w:t>日</w:t>
      </w:r>
      <w:r w:rsidRPr="00F843A3">
        <w:rPr>
          <w:rFonts w:asciiTheme="majorEastAsia" w:hAnsiTheme="majorEastAsia" w:hint="eastAsia"/>
          <w:noProof/>
          <w:szCs w:val="20"/>
        </w:rPr>
        <w:t>（</w:t>
      </w:r>
      <w:r w:rsidR="00704928">
        <w:rPr>
          <w:rFonts w:asciiTheme="majorEastAsia" w:hAnsiTheme="majorEastAsia" w:hint="eastAsia"/>
          <w:noProof/>
          <w:szCs w:val="20"/>
        </w:rPr>
        <w:t>月</w:t>
      </w:r>
      <w:r w:rsidRPr="00F843A3">
        <w:rPr>
          <w:rFonts w:asciiTheme="majorEastAsia" w:hAnsiTheme="majorEastAsia" w:hint="eastAsia"/>
          <w:noProof/>
          <w:szCs w:val="20"/>
        </w:rPr>
        <w:t>）</w:t>
      </w:r>
      <w:r w:rsidR="00403B2E">
        <w:rPr>
          <w:rFonts w:asciiTheme="majorEastAsia" w:hAnsiTheme="majorEastAsia" w:hint="eastAsia"/>
          <w:noProof/>
          <w:szCs w:val="20"/>
        </w:rPr>
        <w:t>3</w:t>
      </w:r>
      <w:r w:rsidR="00BA1A8B" w:rsidRPr="00BA1A8B">
        <w:rPr>
          <w:rFonts w:asciiTheme="majorEastAsia" w:hAnsiTheme="majorEastAsia" w:hint="eastAsia"/>
          <w:noProof/>
          <w:szCs w:val="20"/>
        </w:rPr>
        <w:t>限目</w:t>
      </w:r>
      <w:r w:rsidR="00403B2E">
        <w:rPr>
          <w:rFonts w:asciiTheme="majorEastAsia" w:hAnsiTheme="majorEastAsia" w:hint="eastAsia"/>
          <w:noProof/>
          <w:szCs w:val="20"/>
        </w:rPr>
        <w:t>13</w:t>
      </w:r>
      <w:r w:rsidR="00403B2E">
        <w:rPr>
          <w:rFonts w:asciiTheme="majorEastAsia" w:hAnsiTheme="majorEastAsia" w:hint="eastAsia"/>
          <w:noProof/>
          <w:szCs w:val="20"/>
        </w:rPr>
        <w:t>：</w:t>
      </w:r>
      <w:r w:rsidR="00403B2E">
        <w:rPr>
          <w:rFonts w:asciiTheme="majorEastAsia" w:hAnsiTheme="majorEastAsia" w:hint="eastAsia"/>
          <w:noProof/>
          <w:szCs w:val="20"/>
        </w:rPr>
        <w:t>00</w:t>
      </w:r>
      <w:r w:rsidR="00BA1A8B" w:rsidRPr="00BA1A8B">
        <w:rPr>
          <w:rFonts w:asciiTheme="majorEastAsia" w:hAnsiTheme="majorEastAsia" w:hint="eastAsia"/>
          <w:noProof/>
          <w:szCs w:val="20"/>
        </w:rPr>
        <w:t xml:space="preserve"> </w:t>
      </w:r>
      <w:r w:rsidR="00BA1A8B" w:rsidRPr="00BA1A8B">
        <w:rPr>
          <w:rFonts w:asciiTheme="majorEastAsia" w:hAnsiTheme="majorEastAsia" w:hint="eastAsia"/>
          <w:noProof/>
          <w:szCs w:val="20"/>
        </w:rPr>
        <w:t>～</w:t>
      </w:r>
      <w:r w:rsidR="00BA1A8B" w:rsidRPr="00BA1A8B">
        <w:rPr>
          <w:rFonts w:asciiTheme="majorEastAsia" w:hAnsiTheme="majorEastAsia" w:hint="eastAsia"/>
          <w:noProof/>
          <w:szCs w:val="20"/>
        </w:rPr>
        <w:t>1</w:t>
      </w:r>
      <w:r w:rsidR="00403B2E">
        <w:rPr>
          <w:rFonts w:asciiTheme="majorEastAsia" w:hAnsiTheme="majorEastAsia" w:hint="eastAsia"/>
          <w:noProof/>
          <w:szCs w:val="20"/>
        </w:rPr>
        <w:t>4</w:t>
      </w:r>
      <w:r w:rsidR="00BA1A8B" w:rsidRPr="00BA1A8B">
        <w:rPr>
          <w:rFonts w:asciiTheme="majorEastAsia" w:hAnsiTheme="majorEastAsia" w:hint="eastAsia"/>
          <w:noProof/>
          <w:szCs w:val="20"/>
        </w:rPr>
        <w:t>：</w:t>
      </w:r>
      <w:r w:rsidR="00403B2E">
        <w:rPr>
          <w:rFonts w:asciiTheme="majorEastAsia" w:hAnsiTheme="majorEastAsia" w:hint="eastAsia"/>
          <w:noProof/>
          <w:szCs w:val="20"/>
        </w:rPr>
        <w:t>3</w:t>
      </w:r>
      <w:r w:rsidR="00BA1A8B" w:rsidRPr="00BA1A8B">
        <w:rPr>
          <w:rFonts w:asciiTheme="majorEastAsia" w:hAnsiTheme="majorEastAsia" w:hint="eastAsia"/>
          <w:noProof/>
          <w:szCs w:val="20"/>
        </w:rPr>
        <w:t xml:space="preserve">0 </w:t>
      </w:r>
      <w:r w:rsidR="00BA1A8B" w:rsidRPr="00BA1A8B">
        <w:rPr>
          <w:rFonts w:asciiTheme="majorEastAsia" w:hAnsiTheme="majorEastAsia" w:hint="eastAsia"/>
          <w:noProof/>
          <w:szCs w:val="20"/>
        </w:rPr>
        <w:t xml:space="preserve">　講義室</w:t>
      </w:r>
      <w:r w:rsidR="00BA1A8B" w:rsidRPr="00BA1A8B">
        <w:rPr>
          <w:rFonts w:asciiTheme="majorEastAsia" w:hAnsiTheme="majorEastAsia" w:hint="eastAsia"/>
          <w:noProof/>
          <w:szCs w:val="20"/>
        </w:rPr>
        <w:t xml:space="preserve"> 304</w:t>
      </w:r>
    </w:p>
    <w:p w14:paraId="3DA67AC6" w14:textId="77777777" w:rsidR="0095789D" w:rsidRDefault="0095789D" w:rsidP="0095789D">
      <w:pPr>
        <w:jc w:val="left"/>
      </w:pPr>
      <w:r w:rsidRPr="003A5718">
        <w:rPr>
          <w:rFonts w:hint="eastAsia"/>
        </w:rPr>
        <w:t>第</w:t>
      </w:r>
      <w:r w:rsidRPr="003A5718">
        <w:rPr>
          <w:rFonts w:hint="eastAsia"/>
        </w:rPr>
        <w:t>3</w:t>
      </w:r>
      <w:r w:rsidRPr="003A5718">
        <w:rPr>
          <w:rFonts w:hint="eastAsia"/>
        </w:rPr>
        <w:t>回【厚生年金制度の概要】目的、対象、給付の種類、年金の種類、費用負担</w:t>
      </w:r>
      <w:r>
        <w:rPr>
          <w:rFonts w:hint="eastAsia"/>
        </w:rPr>
        <w:t xml:space="preserve">　　　　　　　　　　　　</w:t>
      </w:r>
    </w:p>
    <w:p w14:paraId="2712513B" w14:textId="6627ACAE" w:rsidR="00622066" w:rsidRDefault="0095789D" w:rsidP="00622066">
      <w:r w:rsidRPr="003A5718">
        <w:rPr>
          <w:rFonts w:hint="eastAsia"/>
        </w:rPr>
        <w:t>第</w:t>
      </w:r>
      <w:r w:rsidRPr="003A5718">
        <w:rPr>
          <w:rFonts w:hint="eastAsia"/>
        </w:rPr>
        <w:t>5</w:t>
      </w:r>
      <w:r w:rsidRPr="003A5718">
        <w:rPr>
          <w:rFonts w:hint="eastAsia"/>
        </w:rPr>
        <w:t>章第</w:t>
      </w:r>
      <w:r w:rsidRPr="003A5718">
        <w:rPr>
          <w:rFonts w:hint="eastAsia"/>
        </w:rPr>
        <w:t>3</w:t>
      </w:r>
      <w:r w:rsidRPr="003A5718">
        <w:rPr>
          <w:rFonts w:hint="eastAsia"/>
        </w:rPr>
        <w:t>節年金制度の概要</w:t>
      </w:r>
      <w:r w:rsidRPr="003A5718">
        <w:rPr>
          <w:rFonts w:hint="eastAsia"/>
        </w:rPr>
        <w:t>(4)</w:t>
      </w:r>
      <w:r w:rsidRPr="003A5718">
        <w:rPr>
          <w:rFonts w:hint="eastAsia"/>
        </w:rPr>
        <w:t>年金財政</w:t>
      </w:r>
      <w:r w:rsidRPr="003A5718">
        <w:rPr>
          <w:rFonts w:hint="eastAsia"/>
        </w:rPr>
        <w:t>(5)</w:t>
      </w:r>
      <w:r w:rsidRPr="003A5718">
        <w:rPr>
          <w:rFonts w:hint="eastAsia"/>
        </w:rPr>
        <w:t>企業年金と個人年金</w:t>
      </w:r>
      <w:r w:rsidRPr="003A5718">
        <w:rPr>
          <w:rFonts w:hint="eastAsia"/>
        </w:rPr>
        <w:t>(6)</w:t>
      </w:r>
      <w:r w:rsidRPr="003A5718">
        <w:rPr>
          <w:rFonts w:hint="eastAsia"/>
        </w:rPr>
        <w:t>最近の改正と課題</w:t>
      </w:r>
      <w:r w:rsidRPr="003A5718">
        <w:rPr>
          <w:rFonts w:hint="eastAsia"/>
        </w:rPr>
        <w:t>p.178-194</w:t>
      </w:r>
      <w:r w:rsidR="00622066" w:rsidRPr="00622066">
        <w:t xml:space="preserve">　　　　　　　　　　　　　　　　　</w:t>
      </w:r>
    </w:p>
    <w:p w14:paraId="51682566" w14:textId="50B20AD8" w:rsidR="00140CBA" w:rsidRDefault="005317FB" w:rsidP="0053373D">
      <w:pPr>
        <w:rPr>
          <w:rFonts w:asciiTheme="majorEastAsia" w:hAnsiTheme="majorEastAsia"/>
          <w:noProof/>
          <w:szCs w:val="20"/>
        </w:rPr>
      </w:pPr>
      <w:r>
        <w:rPr>
          <w:rFonts w:asciiTheme="majorEastAsia" w:hAnsiTheme="majorEastAsia" w:hint="eastAsia"/>
          <w:noProof/>
          <w:szCs w:val="20"/>
        </w:rPr>
        <w:t>●リアクションペーパー</w:t>
      </w:r>
      <w:r w:rsidR="00BA1A8B">
        <w:rPr>
          <w:rFonts w:asciiTheme="majorEastAsia" w:hAnsiTheme="majorEastAsia" w:hint="eastAsia"/>
          <w:noProof/>
          <w:szCs w:val="20"/>
        </w:rPr>
        <w:t>II</w:t>
      </w:r>
      <w:r>
        <w:rPr>
          <w:rFonts w:asciiTheme="majorEastAsia" w:hAnsiTheme="majorEastAsia" w:hint="eastAsia"/>
          <w:noProof/>
          <w:szCs w:val="20"/>
        </w:rPr>
        <w:t>＃</w:t>
      </w:r>
      <w:r w:rsidR="0095789D">
        <w:rPr>
          <w:rFonts w:asciiTheme="majorEastAsia" w:hAnsiTheme="majorEastAsia" w:hint="eastAsia"/>
          <w:noProof/>
          <w:szCs w:val="20"/>
        </w:rPr>
        <w:t>3</w:t>
      </w:r>
    </w:p>
    <w:p w14:paraId="1F4E93A4" w14:textId="375B203E" w:rsidR="007B5691" w:rsidRPr="007B5691" w:rsidRDefault="007B5691" w:rsidP="0053373D">
      <w:pPr>
        <w:rPr>
          <w:rFonts w:asciiTheme="majorEastAsia" w:hAnsiTheme="majorEastAsia"/>
          <w:noProof/>
          <w:szCs w:val="20"/>
          <w:u w:val="single"/>
        </w:rPr>
      </w:pPr>
      <w:r w:rsidRPr="007B5691">
        <w:rPr>
          <w:rFonts w:asciiTheme="majorEastAsia" w:hAnsiTheme="majorEastAsia" w:hint="eastAsia"/>
          <w:noProof/>
          <w:szCs w:val="20"/>
          <w:u w:val="single"/>
        </w:rPr>
        <w:t xml:space="preserve">学科名　　　　　　　　　学年　　　　学生番号　　　　　　　氏名　　　　　　　</w:t>
      </w:r>
    </w:p>
    <w:p w14:paraId="532A7EF3" w14:textId="77777777" w:rsidR="00140CBA" w:rsidRDefault="00140CBA" w:rsidP="000552BC">
      <w:pPr>
        <w:rPr>
          <w:rFonts w:asciiTheme="majorEastAsia" w:hAnsiTheme="majorEastAsia"/>
          <w:noProof/>
          <w:szCs w:val="20"/>
        </w:rPr>
      </w:pPr>
    </w:p>
    <w:p w14:paraId="7FA84384" w14:textId="7DD49DEE" w:rsidR="00F55D82" w:rsidRPr="00FD7DE3" w:rsidRDefault="0069675D" w:rsidP="00622066">
      <w:pPr>
        <w:rPr>
          <w:rFonts w:asciiTheme="majorEastAsia" w:hAnsiTheme="majorEastAsia" w:hint="eastAsia"/>
          <w:noProof/>
          <w:color w:val="EE0000"/>
          <w:szCs w:val="20"/>
        </w:rPr>
      </w:pPr>
      <w:r>
        <w:rPr>
          <w:rFonts w:asciiTheme="majorEastAsia" w:hAnsiTheme="majorEastAsia" w:hint="eastAsia"/>
          <w:noProof/>
          <w:szCs w:val="20"/>
        </w:rPr>
        <w:t>日本の年金制度について、</w:t>
      </w:r>
      <w:r w:rsidRPr="0069675D">
        <w:rPr>
          <w:rFonts w:asciiTheme="majorEastAsia" w:hAnsiTheme="majorEastAsia" w:hint="eastAsia"/>
          <w:noProof/>
          <w:szCs w:val="20"/>
        </w:rPr>
        <w:t>間違っている番号を</w:t>
      </w:r>
      <w:r w:rsidR="00FD7DE3">
        <w:rPr>
          <w:rFonts w:asciiTheme="majorEastAsia" w:hAnsiTheme="majorEastAsia" w:hint="eastAsia"/>
          <w:noProof/>
          <w:color w:val="EE0000"/>
          <w:szCs w:val="20"/>
        </w:rPr>
        <w:t>４</w:t>
      </w:r>
      <w:r w:rsidRPr="0069675D">
        <w:rPr>
          <w:rFonts w:asciiTheme="majorEastAsia" w:hAnsiTheme="majorEastAsia" w:hint="eastAsia"/>
          <w:noProof/>
          <w:color w:val="EE0000"/>
          <w:szCs w:val="20"/>
        </w:rPr>
        <w:t>つ</w:t>
      </w:r>
      <w:r w:rsidRPr="0069675D">
        <w:rPr>
          <w:rFonts w:asciiTheme="majorEastAsia" w:hAnsiTheme="majorEastAsia" w:hint="eastAsia"/>
          <w:noProof/>
          <w:szCs w:val="20"/>
        </w:rPr>
        <w:t>選び、その箇所にアンダーラインを引きなさい。</w:t>
      </w:r>
      <w:r w:rsidRPr="00FD7DE3">
        <w:rPr>
          <w:rFonts w:asciiTheme="majorEastAsia" w:hAnsiTheme="majorEastAsia" w:hint="eastAsia"/>
          <w:noProof/>
          <w:color w:val="EE0000"/>
          <w:szCs w:val="20"/>
        </w:rPr>
        <w:t>間違い：</w:t>
      </w:r>
      <w:r w:rsidR="004F7165" w:rsidRPr="00FD7DE3">
        <w:rPr>
          <w:rFonts w:asciiTheme="majorEastAsia" w:hAnsiTheme="majorEastAsia" w:hint="eastAsia"/>
          <w:noProof/>
          <w:color w:val="EE0000"/>
          <w:szCs w:val="20"/>
        </w:rPr>
        <w:t>2</w:t>
      </w:r>
      <w:r w:rsidR="00F55D82" w:rsidRPr="00FD7DE3">
        <w:rPr>
          <w:rFonts w:asciiTheme="majorEastAsia" w:hAnsiTheme="majorEastAsia" w:hint="eastAsia"/>
          <w:noProof/>
          <w:color w:val="EE0000"/>
          <w:szCs w:val="20"/>
        </w:rPr>
        <w:t>、</w:t>
      </w:r>
      <w:r w:rsidR="00F55D82" w:rsidRPr="00FD7DE3">
        <w:rPr>
          <w:rFonts w:asciiTheme="majorEastAsia" w:hAnsiTheme="majorEastAsia" w:hint="eastAsia"/>
          <w:noProof/>
          <w:color w:val="EE0000"/>
          <w:szCs w:val="20"/>
        </w:rPr>
        <w:t>4,6</w:t>
      </w:r>
      <w:r w:rsidR="00092BC3" w:rsidRPr="00FD7DE3">
        <w:rPr>
          <w:rFonts w:asciiTheme="majorEastAsia" w:hAnsiTheme="majorEastAsia" w:hint="eastAsia"/>
          <w:noProof/>
          <w:color w:val="EE0000"/>
          <w:szCs w:val="20"/>
        </w:rPr>
        <w:t>,7</w:t>
      </w:r>
    </w:p>
    <w:p w14:paraId="1015DF44" w14:textId="72C0E328" w:rsidR="0069675D" w:rsidRPr="004F7165" w:rsidRDefault="0095789D" w:rsidP="004F7165">
      <w:pPr>
        <w:pStyle w:val="aa"/>
        <w:numPr>
          <w:ilvl w:val="0"/>
          <w:numId w:val="19"/>
        </w:numPr>
        <w:ind w:leftChars="0"/>
        <w:rPr>
          <w:b/>
          <w:bCs/>
        </w:rPr>
      </w:pPr>
      <w:r>
        <w:rPr>
          <w:rFonts w:hint="eastAsia"/>
        </w:rPr>
        <w:t>年金制度には</w:t>
      </w:r>
      <w:r w:rsidRPr="004F7165">
        <w:rPr>
          <w:rFonts w:hint="eastAsia"/>
          <w:b/>
          <w:bCs/>
        </w:rPr>
        <w:t>現役世代が納付した保険料を受給者に支払う賦課方式と現役世代が納付した保険料を積み立て市場で運用し将来の支払いに当てる積立方式が</w:t>
      </w:r>
      <w:r w:rsidR="004F7165">
        <w:rPr>
          <w:rFonts w:hint="eastAsia"/>
          <w:b/>
          <w:bCs/>
        </w:rPr>
        <w:t>ある。</w:t>
      </w:r>
      <w:r w:rsidRPr="004F7165">
        <w:rPr>
          <w:rFonts w:hint="eastAsia"/>
          <w:b/>
          <w:bCs/>
        </w:rPr>
        <w:t>前者には人口変動リスクが後者には経済変動リスクがある。</w:t>
      </w:r>
    </w:p>
    <w:p w14:paraId="248AEF38" w14:textId="3228625E" w:rsidR="0095789D" w:rsidRPr="004F7165" w:rsidRDefault="0095789D" w:rsidP="004F7165">
      <w:pPr>
        <w:pStyle w:val="aa"/>
        <w:numPr>
          <w:ilvl w:val="0"/>
          <w:numId w:val="19"/>
        </w:numPr>
        <w:ind w:leftChars="0"/>
        <w:rPr>
          <w:b/>
          <w:bCs/>
        </w:rPr>
      </w:pPr>
      <w:r w:rsidRPr="004F7165">
        <w:rPr>
          <w:rFonts w:hint="eastAsia"/>
          <w:b/>
          <w:bCs/>
        </w:rPr>
        <w:t>日本</w:t>
      </w:r>
      <w:r w:rsidR="0069675D" w:rsidRPr="004F7165">
        <w:rPr>
          <w:rFonts w:hint="eastAsia"/>
          <w:b/>
          <w:bCs/>
        </w:rPr>
        <w:t>の年金制度</w:t>
      </w:r>
      <w:r w:rsidRPr="004F7165">
        <w:rPr>
          <w:rFonts w:hint="eastAsia"/>
          <w:b/>
          <w:bCs/>
        </w:rPr>
        <w:t>は</w:t>
      </w:r>
      <w:r w:rsidR="004F7165" w:rsidRPr="004F7165">
        <w:rPr>
          <w:rFonts w:hint="eastAsia"/>
          <w:b/>
          <w:bCs/>
          <w:u w:val="single"/>
        </w:rPr>
        <w:t>積立方式</w:t>
      </w:r>
      <w:r w:rsidRPr="004F7165">
        <w:rPr>
          <w:rFonts w:hint="eastAsia"/>
          <w:b/>
          <w:bCs/>
          <w:u w:val="single"/>
        </w:rPr>
        <w:t>を基本に</w:t>
      </w:r>
      <w:r w:rsidR="004F7165" w:rsidRPr="004F7165">
        <w:rPr>
          <w:rFonts w:hint="eastAsia"/>
          <w:b/>
          <w:bCs/>
          <w:u w:val="single"/>
        </w:rPr>
        <w:t>賦課</w:t>
      </w:r>
      <w:r w:rsidRPr="004F7165">
        <w:rPr>
          <w:rFonts w:hint="eastAsia"/>
          <w:b/>
          <w:bCs/>
          <w:u w:val="single"/>
        </w:rPr>
        <w:t>方式</w:t>
      </w:r>
      <w:r w:rsidRPr="004F7165">
        <w:rPr>
          <w:rFonts w:hint="eastAsia"/>
          <w:b/>
          <w:bCs/>
        </w:rPr>
        <w:t>を取り入れている。</w:t>
      </w:r>
      <w:r w:rsidR="004F7165">
        <w:rPr>
          <w:rFonts w:hint="eastAsia"/>
          <w:b/>
          <w:bCs/>
        </w:rPr>
        <w:t>→</w:t>
      </w:r>
      <w:r w:rsidR="004F7165" w:rsidRPr="004F7165">
        <w:rPr>
          <w:rFonts w:hint="eastAsia"/>
          <w:b/>
          <w:bCs/>
        </w:rPr>
        <w:t>賦課方式を基本に積立方式</w:t>
      </w:r>
    </w:p>
    <w:p w14:paraId="08CAE97B" w14:textId="77777777" w:rsidR="0069675D" w:rsidRPr="004F7165" w:rsidRDefault="0069675D" w:rsidP="004F7165">
      <w:pPr>
        <w:pStyle w:val="aa"/>
        <w:numPr>
          <w:ilvl w:val="0"/>
          <w:numId w:val="19"/>
        </w:numPr>
        <w:ind w:leftChars="0"/>
        <w:rPr>
          <w:b/>
          <w:bCs/>
        </w:rPr>
      </w:pPr>
      <w:r w:rsidRPr="004F7165">
        <w:rPr>
          <w:rFonts w:hint="eastAsia"/>
          <w:b/>
          <w:bCs/>
        </w:rPr>
        <w:t>年金制度には</w:t>
      </w:r>
      <w:r w:rsidR="0095789D" w:rsidRPr="004F7165">
        <w:rPr>
          <w:rFonts w:hint="eastAsia"/>
          <w:b/>
          <w:bCs/>
        </w:rPr>
        <w:t>ニーズに合わ給付額を</w:t>
      </w:r>
      <w:r w:rsidR="001F48B9" w:rsidRPr="004F7165">
        <w:rPr>
          <w:rFonts w:hint="eastAsia"/>
          <w:b/>
          <w:bCs/>
        </w:rPr>
        <w:t>定め必要な負担額を算出する</w:t>
      </w:r>
      <w:r w:rsidR="0095789D" w:rsidRPr="004F7165">
        <w:rPr>
          <w:rFonts w:hint="eastAsia"/>
          <w:b/>
          <w:bCs/>
        </w:rPr>
        <w:t>給付建てと</w:t>
      </w:r>
      <w:r w:rsidR="001F48B9" w:rsidRPr="004F7165">
        <w:rPr>
          <w:rFonts w:hint="eastAsia"/>
          <w:b/>
          <w:bCs/>
        </w:rPr>
        <w:t>、可能な負担額を算出しその範囲で給付額を決定する</w:t>
      </w:r>
      <w:r w:rsidR="0095789D" w:rsidRPr="004F7165">
        <w:rPr>
          <w:rFonts w:hint="eastAsia"/>
          <w:b/>
          <w:bCs/>
        </w:rPr>
        <w:t>拠出建て</w:t>
      </w:r>
      <w:r w:rsidR="001F48B9" w:rsidRPr="004F7165">
        <w:rPr>
          <w:rFonts w:hint="eastAsia"/>
          <w:b/>
          <w:bCs/>
        </w:rPr>
        <w:t>がある。</w:t>
      </w:r>
    </w:p>
    <w:p w14:paraId="6DD14D34" w14:textId="6E142FA0" w:rsidR="001F48B9" w:rsidRPr="004F7165" w:rsidRDefault="001F48B9" w:rsidP="004F7165">
      <w:pPr>
        <w:pStyle w:val="aa"/>
        <w:numPr>
          <w:ilvl w:val="0"/>
          <w:numId w:val="19"/>
        </w:numPr>
        <w:ind w:leftChars="0"/>
        <w:rPr>
          <w:b/>
          <w:bCs/>
        </w:rPr>
      </w:pPr>
      <w:r w:rsidRPr="004F7165">
        <w:rPr>
          <w:rFonts w:hint="eastAsia"/>
          <w:b/>
          <w:bCs/>
        </w:rPr>
        <w:t>日本は老後に必要な費用を算出し給付額を決め必要な保険料を設定する</w:t>
      </w:r>
      <w:r w:rsidR="00F55D82" w:rsidRPr="00F55D82">
        <w:rPr>
          <w:rFonts w:hint="eastAsia"/>
          <w:b/>
          <w:bCs/>
          <w:u w:val="single"/>
        </w:rPr>
        <w:t>拠出</w:t>
      </w:r>
      <w:r w:rsidRPr="004F7165">
        <w:rPr>
          <w:rFonts w:hint="eastAsia"/>
          <w:b/>
          <w:bCs/>
          <w:u w:val="single"/>
        </w:rPr>
        <w:t>建て</w:t>
      </w:r>
      <w:r w:rsidRPr="004F7165">
        <w:rPr>
          <w:rFonts w:hint="eastAsia"/>
          <w:b/>
          <w:bCs/>
        </w:rPr>
        <w:t>だが、</w:t>
      </w:r>
      <w:r w:rsidRPr="004F7165">
        <w:rPr>
          <w:rFonts w:hint="eastAsia"/>
          <w:b/>
          <w:bCs/>
        </w:rPr>
        <w:t>2004(H16)</w:t>
      </w:r>
      <w:r w:rsidRPr="004F7165">
        <w:rPr>
          <w:rFonts w:hint="eastAsia"/>
          <w:b/>
          <w:bCs/>
        </w:rPr>
        <w:t>年の改正で保険料の上限</w:t>
      </w:r>
      <w:r w:rsidR="00000EE0" w:rsidRPr="004F7165">
        <w:rPr>
          <w:rFonts w:hint="eastAsia"/>
          <w:b/>
          <w:bCs/>
        </w:rPr>
        <w:t>（国民年金月額</w:t>
      </w:r>
      <w:r w:rsidR="00000EE0" w:rsidRPr="004F7165">
        <w:rPr>
          <w:rFonts w:hint="eastAsia"/>
          <w:b/>
          <w:bCs/>
        </w:rPr>
        <w:t>17000</w:t>
      </w:r>
      <w:r w:rsidR="00000EE0" w:rsidRPr="004F7165">
        <w:rPr>
          <w:rFonts w:hint="eastAsia"/>
          <w:b/>
          <w:bCs/>
        </w:rPr>
        <w:t>円・厚生年金は標準収入の</w:t>
      </w:r>
      <w:r w:rsidR="00000EE0" w:rsidRPr="004F7165">
        <w:rPr>
          <w:rFonts w:hint="eastAsia"/>
          <w:b/>
          <w:bCs/>
        </w:rPr>
        <w:t>18.3</w:t>
      </w:r>
      <w:r w:rsidR="00000EE0" w:rsidRPr="004F7165">
        <w:rPr>
          <w:rFonts w:hint="eastAsia"/>
          <w:b/>
          <w:bCs/>
        </w:rPr>
        <w:t>％）と給付額の下限（現役世代の手取所得の</w:t>
      </w:r>
      <w:r w:rsidR="00000EE0" w:rsidRPr="004F7165">
        <w:rPr>
          <w:rFonts w:hint="eastAsia"/>
          <w:b/>
          <w:bCs/>
        </w:rPr>
        <w:t>50</w:t>
      </w:r>
      <w:r w:rsidR="00000EE0" w:rsidRPr="004F7165">
        <w:rPr>
          <w:rFonts w:hint="eastAsia"/>
          <w:b/>
          <w:bCs/>
        </w:rPr>
        <w:t>％）に収まるように</w:t>
      </w:r>
      <w:r w:rsidRPr="004F7165">
        <w:rPr>
          <w:rFonts w:hint="eastAsia"/>
          <w:b/>
          <w:bCs/>
        </w:rPr>
        <w:t>年金額の改定率を決めるマクロ経済スライド制を導入、</w:t>
      </w:r>
      <w:r w:rsidR="00F55D82" w:rsidRPr="00F55D82">
        <w:rPr>
          <w:rFonts w:hint="eastAsia"/>
          <w:b/>
          <w:bCs/>
          <w:u w:val="single"/>
        </w:rPr>
        <w:t>給付</w:t>
      </w:r>
      <w:r w:rsidRPr="00F55D82">
        <w:rPr>
          <w:rFonts w:hint="eastAsia"/>
          <w:b/>
          <w:bCs/>
          <w:u w:val="single"/>
        </w:rPr>
        <w:t>建て</w:t>
      </w:r>
      <w:r w:rsidRPr="004F7165">
        <w:rPr>
          <w:rFonts w:hint="eastAsia"/>
          <w:b/>
          <w:bCs/>
        </w:rPr>
        <w:t>の考え方が取り入れられた。</w:t>
      </w:r>
      <w:r w:rsidR="004F7165">
        <w:rPr>
          <w:rFonts w:hint="eastAsia"/>
          <w:b/>
          <w:bCs/>
        </w:rPr>
        <w:t>→給付建て、拠出建て</w:t>
      </w:r>
    </w:p>
    <w:p w14:paraId="6982A826" w14:textId="2E356D0A" w:rsidR="001F48B9" w:rsidRPr="004F7165" w:rsidRDefault="00CC4AEC" w:rsidP="004F7165">
      <w:pPr>
        <w:pStyle w:val="aa"/>
        <w:numPr>
          <w:ilvl w:val="0"/>
          <w:numId w:val="19"/>
        </w:numPr>
        <w:ind w:leftChars="0"/>
        <w:rPr>
          <w:b/>
          <w:bCs/>
        </w:rPr>
      </w:pPr>
      <w:r w:rsidRPr="004F7165">
        <w:rPr>
          <w:rFonts w:hint="eastAsia"/>
          <w:b/>
          <w:bCs/>
        </w:rPr>
        <w:t>2025</w:t>
      </w:r>
      <w:r w:rsidR="001F48B9" w:rsidRPr="004F7165">
        <w:rPr>
          <w:rFonts w:hint="eastAsia"/>
          <w:b/>
          <w:bCs/>
        </w:rPr>
        <w:t>年の公的年金の積立金</w:t>
      </w:r>
      <w:r w:rsidR="004F7165">
        <w:rPr>
          <w:rFonts w:hint="eastAsia"/>
          <w:b/>
          <w:bCs/>
        </w:rPr>
        <w:t>、</w:t>
      </w:r>
      <w:r w:rsidRPr="004F7165">
        <w:rPr>
          <w:rFonts w:hint="eastAsia"/>
          <w:b/>
          <w:bCs/>
        </w:rPr>
        <w:t>263</w:t>
      </w:r>
      <w:r w:rsidR="001F48B9" w:rsidRPr="004F7165">
        <w:rPr>
          <w:rFonts w:hint="eastAsia"/>
          <w:b/>
          <w:bCs/>
        </w:rPr>
        <w:t>兆円。積立金の運用収入は年金財政に貢献。しかし、すでに単年度収支の赤字補填のため取り崩しを開始、</w:t>
      </w:r>
      <w:r w:rsidR="001F48B9" w:rsidRPr="004F7165">
        <w:rPr>
          <w:rFonts w:hint="eastAsia"/>
          <w:b/>
          <w:bCs/>
        </w:rPr>
        <w:t>100</w:t>
      </w:r>
      <w:r w:rsidR="001F48B9" w:rsidRPr="004F7165">
        <w:rPr>
          <w:rFonts w:hint="eastAsia"/>
          <w:b/>
          <w:bCs/>
        </w:rPr>
        <w:t>年後に</w:t>
      </w:r>
      <w:r w:rsidR="001F48B9" w:rsidRPr="004F7165">
        <w:rPr>
          <w:rFonts w:hint="eastAsia"/>
          <w:b/>
          <w:bCs/>
        </w:rPr>
        <w:t>1</w:t>
      </w:r>
      <w:r w:rsidR="001F48B9" w:rsidRPr="004F7165">
        <w:rPr>
          <w:rFonts w:hint="eastAsia"/>
          <w:b/>
          <w:bCs/>
        </w:rPr>
        <w:t>年分を残り使い切る制度設計となっている。</w:t>
      </w:r>
    </w:p>
    <w:p w14:paraId="1011D4CD" w14:textId="4E178AD8" w:rsidR="00F55D82" w:rsidRDefault="00F55D82" w:rsidP="004F7165">
      <w:pPr>
        <w:pStyle w:val="aa"/>
        <w:numPr>
          <w:ilvl w:val="0"/>
          <w:numId w:val="19"/>
        </w:numPr>
        <w:ind w:leftChars="0"/>
        <w:rPr>
          <w:b/>
          <w:bCs/>
        </w:rPr>
      </w:pPr>
      <w:r w:rsidRPr="00F55D82">
        <w:rPr>
          <w:rFonts w:hint="eastAsia"/>
          <w:b/>
          <w:bCs/>
        </w:rPr>
        <w:t>財政検証とは公的年金財政の定期健康診断に当たるもので</w:t>
      </w:r>
      <w:r>
        <w:rPr>
          <w:rFonts w:hint="eastAsia"/>
          <w:b/>
          <w:bCs/>
        </w:rPr>
        <w:t>、</w:t>
      </w:r>
      <w:r w:rsidRPr="00F55D82">
        <w:rPr>
          <w:rFonts w:hint="eastAsia"/>
          <w:b/>
          <w:bCs/>
        </w:rPr>
        <w:t xml:space="preserve"> </w:t>
      </w:r>
      <w:r w:rsidRPr="00F55D82">
        <w:rPr>
          <w:rFonts w:hint="eastAsia"/>
          <w:b/>
          <w:bCs/>
        </w:rPr>
        <w:t>少なくとも</w:t>
      </w:r>
      <w:r w:rsidRPr="00F55D82">
        <w:rPr>
          <w:rFonts w:hint="eastAsia"/>
          <w:b/>
          <w:bCs/>
          <w:u w:val="single"/>
        </w:rPr>
        <w:t>4</w:t>
      </w:r>
      <w:r w:rsidRPr="00F55D82">
        <w:rPr>
          <w:rFonts w:hint="eastAsia"/>
          <w:b/>
          <w:bCs/>
          <w:u w:val="single"/>
        </w:rPr>
        <w:t>年</w:t>
      </w:r>
      <w:r w:rsidRPr="00F55D82">
        <w:rPr>
          <w:rFonts w:hint="eastAsia"/>
          <w:b/>
          <w:bCs/>
        </w:rPr>
        <w:t>ごとに、最新の人口や経済の状況を反映した、長期にわたる財政収支の見通しを作成してい</w:t>
      </w:r>
      <w:r>
        <w:rPr>
          <w:rFonts w:hint="eastAsia"/>
          <w:b/>
          <w:bCs/>
        </w:rPr>
        <w:t>る。→</w:t>
      </w:r>
      <w:r>
        <w:rPr>
          <w:rFonts w:hint="eastAsia"/>
          <w:b/>
          <w:bCs/>
        </w:rPr>
        <w:t>5</w:t>
      </w:r>
      <w:r>
        <w:rPr>
          <w:rFonts w:hint="eastAsia"/>
          <w:b/>
          <w:bCs/>
        </w:rPr>
        <w:t>年</w:t>
      </w:r>
    </w:p>
    <w:p w14:paraId="0A649220" w14:textId="0A3B2464" w:rsidR="000E6DEB" w:rsidRPr="00F55D82" w:rsidRDefault="000E6DEB" w:rsidP="00F55D82">
      <w:pPr>
        <w:pStyle w:val="aa"/>
        <w:numPr>
          <w:ilvl w:val="0"/>
          <w:numId w:val="19"/>
        </w:numPr>
        <w:ind w:leftChars="0"/>
        <w:rPr>
          <w:b/>
          <w:bCs/>
        </w:rPr>
      </w:pPr>
      <w:r w:rsidRPr="004F7165">
        <w:rPr>
          <w:rFonts w:hint="eastAsia"/>
          <w:b/>
          <w:bCs/>
        </w:rPr>
        <w:t>公的年金は全国民強制加入の</w:t>
      </w:r>
      <w:r w:rsidRPr="00092BC3">
        <w:rPr>
          <w:rFonts w:hint="eastAsia"/>
          <w:b/>
          <w:bCs/>
          <w:u w:val="single"/>
        </w:rPr>
        <w:t>保障</w:t>
      </w:r>
      <w:r w:rsidR="00F55D82" w:rsidRPr="00092BC3">
        <w:rPr>
          <w:rFonts w:hint="eastAsia"/>
          <w:b/>
          <w:bCs/>
          <w:u w:val="single"/>
        </w:rPr>
        <w:t>であり、すべての人の老後の生活は国が保障しているといえる。</w:t>
      </w:r>
      <w:r w:rsidR="00F55D82">
        <w:rPr>
          <w:rFonts w:hint="eastAsia"/>
          <w:b/>
          <w:bCs/>
        </w:rPr>
        <w:t>→最低保障であり、</w:t>
      </w:r>
      <w:r w:rsidRPr="00F55D82">
        <w:rPr>
          <w:rFonts w:hint="eastAsia"/>
          <w:b/>
          <w:bCs/>
        </w:rPr>
        <w:t>個人のニーズに合わせ預貯金・私的年金など</w:t>
      </w:r>
      <w:r w:rsidR="00092BC3">
        <w:rPr>
          <w:rFonts w:hint="eastAsia"/>
          <w:b/>
          <w:bCs/>
        </w:rPr>
        <w:t>による</w:t>
      </w:r>
      <w:r w:rsidRPr="00F55D82">
        <w:rPr>
          <w:rFonts w:hint="eastAsia"/>
          <w:b/>
          <w:bCs/>
        </w:rPr>
        <w:t>積み増し（一般に年金以外に一人約</w:t>
      </w:r>
      <w:r w:rsidRPr="00F55D82">
        <w:rPr>
          <w:rFonts w:hint="eastAsia"/>
          <w:b/>
          <w:bCs/>
        </w:rPr>
        <w:t>1500</w:t>
      </w:r>
      <w:r w:rsidRPr="00F55D82">
        <w:rPr>
          <w:rFonts w:hint="eastAsia"/>
          <w:b/>
          <w:bCs/>
        </w:rPr>
        <w:t>万～</w:t>
      </w:r>
      <w:r w:rsidRPr="00F55D82">
        <w:rPr>
          <w:rFonts w:hint="eastAsia"/>
          <w:b/>
          <w:bCs/>
        </w:rPr>
        <w:t>3000</w:t>
      </w:r>
      <w:r w:rsidRPr="00F55D82">
        <w:rPr>
          <w:rFonts w:hint="eastAsia"/>
          <w:b/>
          <w:bCs/>
        </w:rPr>
        <w:t>万円程度）</w:t>
      </w:r>
      <w:r w:rsidR="00092BC3">
        <w:rPr>
          <w:rFonts w:hint="eastAsia"/>
          <w:b/>
          <w:bCs/>
        </w:rPr>
        <w:t>が</w:t>
      </w:r>
      <w:r w:rsidRPr="00F55D82">
        <w:rPr>
          <w:rFonts w:hint="eastAsia"/>
          <w:b/>
          <w:bCs/>
        </w:rPr>
        <w:t>必要</w:t>
      </w:r>
      <w:r w:rsidR="00092BC3">
        <w:rPr>
          <w:rFonts w:hint="eastAsia"/>
          <w:b/>
          <w:bCs/>
        </w:rPr>
        <w:t>である</w:t>
      </w:r>
      <w:r w:rsidRPr="00F55D82">
        <w:rPr>
          <w:rFonts w:hint="eastAsia"/>
          <w:b/>
          <w:bCs/>
        </w:rPr>
        <w:t>。</w:t>
      </w:r>
    </w:p>
    <w:p w14:paraId="47544DBE" w14:textId="6592DCF6" w:rsidR="00737AA8" w:rsidRPr="00092BC3" w:rsidRDefault="000E6DEB" w:rsidP="00092BC3">
      <w:pPr>
        <w:pStyle w:val="aa"/>
        <w:numPr>
          <w:ilvl w:val="0"/>
          <w:numId w:val="19"/>
        </w:numPr>
        <w:ind w:leftChars="0"/>
        <w:rPr>
          <w:b/>
          <w:bCs/>
        </w:rPr>
      </w:pPr>
      <w:r w:rsidRPr="004F7165">
        <w:rPr>
          <w:rFonts w:hint="eastAsia"/>
          <w:b/>
          <w:bCs/>
        </w:rPr>
        <w:t>企業年金</w:t>
      </w:r>
      <w:r w:rsidR="00092BC3">
        <w:rPr>
          <w:rFonts w:hint="eastAsia"/>
          <w:b/>
          <w:bCs/>
        </w:rPr>
        <w:t>は</w:t>
      </w:r>
      <w:r w:rsidRPr="00092BC3">
        <w:rPr>
          <w:rFonts w:hint="eastAsia"/>
          <w:b/>
          <w:bCs/>
        </w:rPr>
        <w:t>従業員の退職後に備える私的年金であり、確定給付企業年金、企業型確定拠出年金、厚生年金基金（かっては主流だったが現在は廃止され経過措置として残っている）自社年金（外部に資産を留保。税制上優遇措置なし）などがある。</w:t>
      </w:r>
    </w:p>
    <w:p w14:paraId="6F6CD62A" w14:textId="0962CAAA" w:rsidR="007B5A30" w:rsidRPr="004F7165" w:rsidRDefault="00737AA8" w:rsidP="004F7165">
      <w:pPr>
        <w:pStyle w:val="aa"/>
        <w:numPr>
          <w:ilvl w:val="0"/>
          <w:numId w:val="19"/>
        </w:numPr>
        <w:ind w:leftChars="0"/>
        <w:rPr>
          <w:b/>
          <w:bCs/>
        </w:rPr>
      </w:pPr>
      <w:r w:rsidRPr="004F7165">
        <w:rPr>
          <w:rFonts w:hint="eastAsia"/>
          <w:b/>
          <w:bCs/>
        </w:rPr>
        <w:t>国民年金基金は</w:t>
      </w:r>
      <w:r w:rsidR="007B5A30" w:rsidRPr="004F7165">
        <w:rPr>
          <w:rFonts w:hint="eastAsia"/>
          <w:b/>
          <w:bCs/>
        </w:rPr>
        <w:t>自営業・フリーランスの人など、</w:t>
      </w:r>
      <w:r w:rsidRPr="004F7165">
        <w:rPr>
          <w:rFonts w:hint="eastAsia"/>
          <w:b/>
          <w:bCs/>
        </w:rPr>
        <w:t>基礎年金給付しかない国民年金第</w:t>
      </w:r>
      <w:r w:rsidRPr="004F7165">
        <w:rPr>
          <w:rFonts w:hint="eastAsia"/>
          <w:b/>
          <w:bCs/>
        </w:rPr>
        <w:t>1</w:t>
      </w:r>
      <w:r w:rsidRPr="004F7165">
        <w:rPr>
          <w:rFonts w:hint="eastAsia"/>
          <w:b/>
          <w:bCs/>
        </w:rPr>
        <w:t>号保険者に上乗せ給付を行うもの。国民年金法に基づく任意加入・積立方式。</w:t>
      </w:r>
      <w:r w:rsidR="007B5A30" w:rsidRPr="004F7165">
        <w:rPr>
          <w:rFonts w:hint="eastAsia"/>
          <w:b/>
          <w:bCs/>
        </w:rPr>
        <w:t>公的な個人年金なので、掛金全額を社会保険料控除として控除できる。</w:t>
      </w:r>
    </w:p>
    <w:p w14:paraId="7FC1E75C" w14:textId="697B81D6" w:rsidR="007B5A30" w:rsidRPr="004F7165" w:rsidRDefault="007B5A30" w:rsidP="004F7165">
      <w:pPr>
        <w:pStyle w:val="aa"/>
        <w:numPr>
          <w:ilvl w:val="0"/>
          <w:numId w:val="19"/>
        </w:numPr>
        <w:ind w:leftChars="0"/>
        <w:rPr>
          <w:b/>
          <w:bCs/>
        </w:rPr>
      </w:pPr>
      <w:r w:rsidRPr="004F7165">
        <w:rPr>
          <w:rFonts w:hint="eastAsia"/>
          <w:b/>
          <w:bCs/>
        </w:rPr>
        <w:t>個人型確定拠出年金（</w:t>
      </w:r>
      <w:r w:rsidRPr="004F7165">
        <w:rPr>
          <w:rFonts w:hint="eastAsia"/>
          <w:b/>
          <w:bCs/>
        </w:rPr>
        <w:t>iDeCo</w:t>
      </w:r>
      <w:r w:rsidRPr="004F7165">
        <w:rPr>
          <w:rFonts w:hint="eastAsia"/>
          <w:b/>
          <w:bCs/>
        </w:rPr>
        <w:t>イデコ）は公的年金加入者が任意加入できる確定拠出型年金。</w:t>
      </w:r>
      <w:r w:rsidRPr="004F7165">
        <w:rPr>
          <w:rFonts w:hint="eastAsia"/>
          <w:b/>
          <w:bCs/>
        </w:rPr>
        <w:t xml:space="preserve"> </w:t>
      </w:r>
      <w:r w:rsidRPr="004F7165">
        <w:rPr>
          <w:rFonts w:hint="eastAsia"/>
          <w:b/>
          <w:bCs/>
        </w:rPr>
        <w:t>国民年金基金連合会が実施し、運営管理機構（民間金融機関）が提示するポートフォリオを選択。</w:t>
      </w:r>
      <w:r w:rsidRPr="004F7165">
        <w:rPr>
          <w:rFonts w:hint="eastAsia"/>
          <w:b/>
          <w:bCs/>
        </w:rPr>
        <w:t>60</w:t>
      </w:r>
      <w:r w:rsidRPr="004F7165">
        <w:rPr>
          <w:rFonts w:hint="eastAsia"/>
          <w:b/>
          <w:bCs/>
        </w:rPr>
        <w:t>歳まで拠出。非課税：加入者が拠出した掛金＝全額所得控除。</w:t>
      </w:r>
    </w:p>
    <w:p w14:paraId="0D19F3A2" w14:textId="2DFF63AF" w:rsidR="00737AA8" w:rsidRPr="004F7165" w:rsidRDefault="007B5A30" w:rsidP="004F7165">
      <w:pPr>
        <w:pStyle w:val="aa"/>
        <w:numPr>
          <w:ilvl w:val="0"/>
          <w:numId w:val="19"/>
        </w:numPr>
        <w:ind w:leftChars="0"/>
        <w:rPr>
          <w:b/>
          <w:bCs/>
        </w:rPr>
      </w:pPr>
      <w:r w:rsidRPr="004F7165">
        <w:rPr>
          <w:rFonts w:hint="eastAsia"/>
          <w:b/>
          <w:bCs/>
        </w:rPr>
        <w:t>その他の個人年金：生命保険会社・損保会社などの商品。個人年金保険料控除など、税制上の優遇措置あり。①確定年金②有期年金</w:t>
      </w:r>
      <w:r w:rsidRPr="004F7165">
        <w:rPr>
          <w:rFonts w:ascii="ＭＳ 明朝" w:eastAsia="ＭＳ 明朝" w:hAnsi="ＭＳ 明朝" w:cs="ＭＳ 明朝" w:hint="eastAsia"/>
          <w:b/>
          <w:bCs/>
        </w:rPr>
        <w:t>➂</w:t>
      </w:r>
      <w:r w:rsidRPr="004F7165">
        <w:rPr>
          <w:rFonts w:hint="eastAsia"/>
          <w:b/>
          <w:bCs/>
        </w:rPr>
        <w:t>終身年金④夫婦年金などがある。また定額年金と変額年金がある。</w:t>
      </w:r>
    </w:p>
    <w:p w14:paraId="30C84AC7" w14:textId="77777777" w:rsidR="00D86995" w:rsidRDefault="00D86995" w:rsidP="00D86995">
      <w:pPr>
        <w:rPr>
          <w:b/>
          <w:bCs/>
        </w:rPr>
      </w:pPr>
    </w:p>
    <w:p w14:paraId="2CC89086" w14:textId="77777777" w:rsidR="00D86995" w:rsidRDefault="00D86995" w:rsidP="00D86995">
      <w:pPr>
        <w:rPr>
          <w:b/>
          <w:bCs/>
        </w:rPr>
      </w:pPr>
    </w:p>
    <w:p w14:paraId="49414C74" w14:textId="77777777" w:rsidR="00210A47" w:rsidRDefault="00210A47" w:rsidP="00210A47">
      <w:pPr>
        <w:rPr>
          <w:b/>
          <w:bCs/>
        </w:rPr>
      </w:pPr>
    </w:p>
    <w:sectPr w:rsidR="00210A47" w:rsidSect="00064AF9">
      <w:headerReference w:type="default" r:id="rId7"/>
      <w:footerReference w:type="even" r:id="rId8"/>
      <w:footerReference w:type="default" r:id="rId9"/>
      <w:pgSz w:w="11900" w:h="16840" w:code="9"/>
      <w:pgMar w:top="1134" w:right="1134" w:bottom="1134" w:left="1418" w:header="851" w:footer="992" w:gutter="0"/>
      <w:cols w:space="425"/>
      <w:docGrid w:type="linesAndChars" w:linePitch="328" w:charSpace="6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3E7F" w14:textId="77777777" w:rsidR="007772CE" w:rsidRDefault="007772CE">
      <w:r>
        <w:separator/>
      </w:r>
    </w:p>
  </w:endnote>
  <w:endnote w:type="continuationSeparator" w:id="0">
    <w:p w14:paraId="2214E41F" w14:textId="77777777" w:rsidR="007772CE" w:rsidRDefault="0077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9D81"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end"/>
    </w:r>
  </w:p>
  <w:p w14:paraId="6B34536C" w14:textId="77777777" w:rsidR="000F189B" w:rsidRDefault="000F189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38C0"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separate"/>
    </w:r>
    <w:r w:rsidR="00B03DB8">
      <w:rPr>
        <w:rStyle w:val="a5"/>
        <w:noProof/>
      </w:rPr>
      <w:t>1</w:t>
    </w:r>
    <w:r>
      <w:rPr>
        <w:rStyle w:val="a5"/>
      </w:rPr>
      <w:fldChar w:fldCharType="end"/>
    </w:r>
  </w:p>
  <w:p w14:paraId="575EDD23" w14:textId="77777777" w:rsidR="000F189B" w:rsidRDefault="000F18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B542" w14:textId="77777777" w:rsidR="007772CE" w:rsidRDefault="007772CE">
      <w:r>
        <w:separator/>
      </w:r>
    </w:p>
  </w:footnote>
  <w:footnote w:type="continuationSeparator" w:id="0">
    <w:p w14:paraId="12A46915" w14:textId="77777777" w:rsidR="007772CE" w:rsidRDefault="00777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4654" w14:textId="7CD9BC8E" w:rsidR="007A3607" w:rsidRPr="00137481" w:rsidRDefault="007A3607" w:rsidP="001374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A59"/>
    <w:multiLevelType w:val="hybridMultilevel"/>
    <w:tmpl w:val="2AC88518"/>
    <w:lvl w:ilvl="0" w:tplc="AB5421E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623F"/>
    <w:multiLevelType w:val="hybridMultilevel"/>
    <w:tmpl w:val="9C78342E"/>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D55199"/>
    <w:multiLevelType w:val="multilevel"/>
    <w:tmpl w:val="3A425B32"/>
    <w:lvl w:ilvl="0">
      <w:start w:val="1"/>
      <w:numFmt w:val="decimal"/>
      <w:lvlText w:val="%1"/>
      <w:lvlJc w:val="left"/>
      <w:pPr>
        <w:ind w:left="400" w:hanging="400"/>
      </w:pPr>
      <w:rPr>
        <w:rFonts w:ascii="Times New Roman" w:hAnsi="Times New Roman" w:hint="default"/>
        <w:color w:val="auto"/>
        <w:sz w:val="24"/>
      </w:rPr>
    </w:lvl>
    <w:lvl w:ilvl="1">
      <w:start w:val="1"/>
      <w:numFmt w:val="decimal"/>
      <w:lvlText w:val="%1.%2"/>
      <w:lvlJc w:val="left"/>
      <w:pPr>
        <w:ind w:left="400" w:hanging="40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3" w15:restartNumberingAfterBreak="0">
    <w:nsid w:val="187877C5"/>
    <w:multiLevelType w:val="hybridMultilevel"/>
    <w:tmpl w:val="3E4E8CE0"/>
    <w:lvl w:ilvl="0" w:tplc="70D62DF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E70FC"/>
    <w:multiLevelType w:val="hybridMultilevel"/>
    <w:tmpl w:val="949481C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A2C0F"/>
    <w:multiLevelType w:val="hybridMultilevel"/>
    <w:tmpl w:val="19202782"/>
    <w:lvl w:ilvl="0" w:tplc="8B84EAC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42621"/>
    <w:multiLevelType w:val="hybridMultilevel"/>
    <w:tmpl w:val="B79691E4"/>
    <w:lvl w:ilvl="0" w:tplc="AA68D298">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5692A"/>
    <w:multiLevelType w:val="hybridMultilevel"/>
    <w:tmpl w:val="D168322C"/>
    <w:lvl w:ilvl="0" w:tplc="2D82476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0323D"/>
    <w:multiLevelType w:val="hybridMultilevel"/>
    <w:tmpl w:val="5B0EAAD2"/>
    <w:lvl w:ilvl="0" w:tplc="6A164C4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A3110"/>
    <w:multiLevelType w:val="hybridMultilevel"/>
    <w:tmpl w:val="DC7E5FE4"/>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E40CB7"/>
    <w:multiLevelType w:val="hybridMultilevel"/>
    <w:tmpl w:val="FA90EAF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4560D"/>
    <w:multiLevelType w:val="hybridMultilevel"/>
    <w:tmpl w:val="71009496"/>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72590C"/>
    <w:multiLevelType w:val="hybridMultilevel"/>
    <w:tmpl w:val="BEDC864C"/>
    <w:lvl w:ilvl="0" w:tplc="AFEA520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D18E4"/>
    <w:multiLevelType w:val="hybridMultilevel"/>
    <w:tmpl w:val="DB3AEF86"/>
    <w:lvl w:ilvl="0" w:tplc="5DAE44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AE0A9F"/>
    <w:multiLevelType w:val="hybridMultilevel"/>
    <w:tmpl w:val="296A4858"/>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0122F1"/>
    <w:multiLevelType w:val="hybridMultilevel"/>
    <w:tmpl w:val="B3AA17C2"/>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184DED"/>
    <w:multiLevelType w:val="hybridMultilevel"/>
    <w:tmpl w:val="9D8C9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C52FC9"/>
    <w:multiLevelType w:val="hybridMultilevel"/>
    <w:tmpl w:val="8F30CB70"/>
    <w:lvl w:ilvl="0" w:tplc="0C3466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F1332D"/>
    <w:multiLevelType w:val="hybridMultilevel"/>
    <w:tmpl w:val="28C8E502"/>
    <w:lvl w:ilvl="0" w:tplc="14AA0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524016">
    <w:abstractNumId w:val="2"/>
  </w:num>
  <w:num w:numId="2" w16cid:durableId="102847589">
    <w:abstractNumId w:val="1"/>
  </w:num>
  <w:num w:numId="3" w16cid:durableId="584218752">
    <w:abstractNumId w:val="14"/>
  </w:num>
  <w:num w:numId="4" w16cid:durableId="893543649">
    <w:abstractNumId w:val="15"/>
  </w:num>
  <w:num w:numId="5" w16cid:durableId="1926454342">
    <w:abstractNumId w:val="11"/>
  </w:num>
  <w:num w:numId="6" w16cid:durableId="910579810">
    <w:abstractNumId w:val="9"/>
  </w:num>
  <w:num w:numId="7" w16cid:durableId="1652059900">
    <w:abstractNumId w:val="12"/>
  </w:num>
  <w:num w:numId="8" w16cid:durableId="1827553281">
    <w:abstractNumId w:val="5"/>
  </w:num>
  <w:num w:numId="9" w16cid:durableId="849953648">
    <w:abstractNumId w:val="7"/>
  </w:num>
  <w:num w:numId="10" w16cid:durableId="1025402805">
    <w:abstractNumId w:val="3"/>
  </w:num>
  <w:num w:numId="11" w16cid:durableId="911894933">
    <w:abstractNumId w:val="0"/>
  </w:num>
  <w:num w:numId="12" w16cid:durableId="12346874">
    <w:abstractNumId w:val="8"/>
  </w:num>
  <w:num w:numId="13" w16cid:durableId="166755410">
    <w:abstractNumId w:val="6"/>
  </w:num>
  <w:num w:numId="14" w16cid:durableId="1386181221">
    <w:abstractNumId w:val="13"/>
  </w:num>
  <w:num w:numId="15" w16cid:durableId="1644503604">
    <w:abstractNumId w:val="10"/>
  </w:num>
  <w:num w:numId="16" w16cid:durableId="2003775021">
    <w:abstractNumId w:val="4"/>
  </w:num>
  <w:num w:numId="17" w16cid:durableId="191503528">
    <w:abstractNumId w:val="18"/>
  </w:num>
  <w:num w:numId="18" w16cid:durableId="1988705128">
    <w:abstractNumId w:val="17"/>
  </w:num>
  <w:num w:numId="19" w16cid:durableId="10708120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1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63"/>
    <w:rsid w:val="00000EE0"/>
    <w:rsid w:val="00013BD3"/>
    <w:rsid w:val="0005343F"/>
    <w:rsid w:val="000552BC"/>
    <w:rsid w:val="00064AF9"/>
    <w:rsid w:val="00065A09"/>
    <w:rsid w:val="00083C52"/>
    <w:rsid w:val="000915BC"/>
    <w:rsid w:val="00092BC3"/>
    <w:rsid w:val="000A611D"/>
    <w:rsid w:val="000C3813"/>
    <w:rsid w:val="000E6DEB"/>
    <w:rsid w:val="000F189B"/>
    <w:rsid w:val="000F4F0E"/>
    <w:rsid w:val="001202AC"/>
    <w:rsid w:val="00134268"/>
    <w:rsid w:val="00137481"/>
    <w:rsid w:val="00140CBA"/>
    <w:rsid w:val="00174EB5"/>
    <w:rsid w:val="00177C9D"/>
    <w:rsid w:val="00190AD8"/>
    <w:rsid w:val="00191EFB"/>
    <w:rsid w:val="001951FC"/>
    <w:rsid w:val="0019613E"/>
    <w:rsid w:val="00197309"/>
    <w:rsid w:val="001A4061"/>
    <w:rsid w:val="001C172D"/>
    <w:rsid w:val="001C2FAA"/>
    <w:rsid w:val="001C76E7"/>
    <w:rsid w:val="001F480C"/>
    <w:rsid w:val="001F48B9"/>
    <w:rsid w:val="00210A47"/>
    <w:rsid w:val="002612CD"/>
    <w:rsid w:val="0026768A"/>
    <w:rsid w:val="00270C0E"/>
    <w:rsid w:val="0028527F"/>
    <w:rsid w:val="002B30C8"/>
    <w:rsid w:val="002B3EF4"/>
    <w:rsid w:val="002B5E1F"/>
    <w:rsid w:val="00326F74"/>
    <w:rsid w:val="003342A3"/>
    <w:rsid w:val="00336170"/>
    <w:rsid w:val="00344976"/>
    <w:rsid w:val="00366659"/>
    <w:rsid w:val="003A03BA"/>
    <w:rsid w:val="003A1346"/>
    <w:rsid w:val="003A5D08"/>
    <w:rsid w:val="003B0597"/>
    <w:rsid w:val="003B244E"/>
    <w:rsid w:val="003C35CD"/>
    <w:rsid w:val="003F6D6A"/>
    <w:rsid w:val="00403B2E"/>
    <w:rsid w:val="00416235"/>
    <w:rsid w:val="00423DA7"/>
    <w:rsid w:val="00456D82"/>
    <w:rsid w:val="004639ED"/>
    <w:rsid w:val="00466B34"/>
    <w:rsid w:val="004A25BE"/>
    <w:rsid w:val="004A5E62"/>
    <w:rsid w:val="004B6ACA"/>
    <w:rsid w:val="004D25B6"/>
    <w:rsid w:val="004E65E7"/>
    <w:rsid w:val="004F7165"/>
    <w:rsid w:val="00516AEA"/>
    <w:rsid w:val="00517CB7"/>
    <w:rsid w:val="005317A2"/>
    <w:rsid w:val="005317FB"/>
    <w:rsid w:val="0053373D"/>
    <w:rsid w:val="00544312"/>
    <w:rsid w:val="005740FE"/>
    <w:rsid w:val="005B2A00"/>
    <w:rsid w:val="005D135E"/>
    <w:rsid w:val="005D35FF"/>
    <w:rsid w:val="005D4361"/>
    <w:rsid w:val="005F7165"/>
    <w:rsid w:val="00617A5E"/>
    <w:rsid w:val="00621057"/>
    <w:rsid w:val="00622066"/>
    <w:rsid w:val="00633179"/>
    <w:rsid w:val="00635E92"/>
    <w:rsid w:val="00640AD2"/>
    <w:rsid w:val="00653103"/>
    <w:rsid w:val="00655B5C"/>
    <w:rsid w:val="00665714"/>
    <w:rsid w:val="006900A2"/>
    <w:rsid w:val="0069463E"/>
    <w:rsid w:val="0069675D"/>
    <w:rsid w:val="006F3649"/>
    <w:rsid w:val="00704928"/>
    <w:rsid w:val="00717727"/>
    <w:rsid w:val="00724315"/>
    <w:rsid w:val="0072525E"/>
    <w:rsid w:val="00737AA8"/>
    <w:rsid w:val="00751D59"/>
    <w:rsid w:val="0076693D"/>
    <w:rsid w:val="007772CE"/>
    <w:rsid w:val="00783A46"/>
    <w:rsid w:val="007868D4"/>
    <w:rsid w:val="007A09A4"/>
    <w:rsid w:val="007A3607"/>
    <w:rsid w:val="007B41AF"/>
    <w:rsid w:val="007B5691"/>
    <w:rsid w:val="007B5A30"/>
    <w:rsid w:val="007F2AD1"/>
    <w:rsid w:val="007F3807"/>
    <w:rsid w:val="00805799"/>
    <w:rsid w:val="00816D86"/>
    <w:rsid w:val="008246E9"/>
    <w:rsid w:val="00863459"/>
    <w:rsid w:val="008776E3"/>
    <w:rsid w:val="00880CD5"/>
    <w:rsid w:val="00882EB5"/>
    <w:rsid w:val="00884DB3"/>
    <w:rsid w:val="008A1163"/>
    <w:rsid w:val="008C239D"/>
    <w:rsid w:val="00937888"/>
    <w:rsid w:val="00944FAB"/>
    <w:rsid w:val="0095789D"/>
    <w:rsid w:val="00965892"/>
    <w:rsid w:val="009826EB"/>
    <w:rsid w:val="009B670F"/>
    <w:rsid w:val="009C71D4"/>
    <w:rsid w:val="009D076F"/>
    <w:rsid w:val="009D772B"/>
    <w:rsid w:val="009F0CFD"/>
    <w:rsid w:val="009F42C2"/>
    <w:rsid w:val="00A1198E"/>
    <w:rsid w:val="00A20A94"/>
    <w:rsid w:val="00A53430"/>
    <w:rsid w:val="00A66811"/>
    <w:rsid w:val="00A8677D"/>
    <w:rsid w:val="00A967E1"/>
    <w:rsid w:val="00AA3E24"/>
    <w:rsid w:val="00AA43ED"/>
    <w:rsid w:val="00AC389C"/>
    <w:rsid w:val="00B03DB8"/>
    <w:rsid w:val="00B1206A"/>
    <w:rsid w:val="00B17D4C"/>
    <w:rsid w:val="00B211E1"/>
    <w:rsid w:val="00B24639"/>
    <w:rsid w:val="00B51E72"/>
    <w:rsid w:val="00B60C03"/>
    <w:rsid w:val="00B65391"/>
    <w:rsid w:val="00B66438"/>
    <w:rsid w:val="00B738F8"/>
    <w:rsid w:val="00BA0669"/>
    <w:rsid w:val="00BA1A8B"/>
    <w:rsid w:val="00BB3E43"/>
    <w:rsid w:val="00BC5FBE"/>
    <w:rsid w:val="00BD7894"/>
    <w:rsid w:val="00BE77D0"/>
    <w:rsid w:val="00C17893"/>
    <w:rsid w:val="00C21D8D"/>
    <w:rsid w:val="00C22F13"/>
    <w:rsid w:val="00C634AF"/>
    <w:rsid w:val="00C758A8"/>
    <w:rsid w:val="00C77DFD"/>
    <w:rsid w:val="00C868AD"/>
    <w:rsid w:val="00C91C80"/>
    <w:rsid w:val="00CA3B48"/>
    <w:rsid w:val="00CB4711"/>
    <w:rsid w:val="00CB7F90"/>
    <w:rsid w:val="00CC4AEC"/>
    <w:rsid w:val="00CC6056"/>
    <w:rsid w:val="00CD0601"/>
    <w:rsid w:val="00CD26F3"/>
    <w:rsid w:val="00D06356"/>
    <w:rsid w:val="00D2671A"/>
    <w:rsid w:val="00D31E3F"/>
    <w:rsid w:val="00D366D1"/>
    <w:rsid w:val="00D40997"/>
    <w:rsid w:val="00D52A9C"/>
    <w:rsid w:val="00D53459"/>
    <w:rsid w:val="00D70B3C"/>
    <w:rsid w:val="00D80991"/>
    <w:rsid w:val="00D815E9"/>
    <w:rsid w:val="00D86995"/>
    <w:rsid w:val="00DD4443"/>
    <w:rsid w:val="00DE6878"/>
    <w:rsid w:val="00DF2C94"/>
    <w:rsid w:val="00E16417"/>
    <w:rsid w:val="00E33F15"/>
    <w:rsid w:val="00E50BBA"/>
    <w:rsid w:val="00E51317"/>
    <w:rsid w:val="00E5410A"/>
    <w:rsid w:val="00E550D2"/>
    <w:rsid w:val="00E5721B"/>
    <w:rsid w:val="00E61D26"/>
    <w:rsid w:val="00E66956"/>
    <w:rsid w:val="00E77A6D"/>
    <w:rsid w:val="00E8000E"/>
    <w:rsid w:val="00EA0D2F"/>
    <w:rsid w:val="00EB3763"/>
    <w:rsid w:val="00EC3A85"/>
    <w:rsid w:val="00EC6FC7"/>
    <w:rsid w:val="00ED0797"/>
    <w:rsid w:val="00ED204F"/>
    <w:rsid w:val="00ED6E33"/>
    <w:rsid w:val="00EE2A9B"/>
    <w:rsid w:val="00F02A66"/>
    <w:rsid w:val="00F0793B"/>
    <w:rsid w:val="00F11048"/>
    <w:rsid w:val="00F13FB0"/>
    <w:rsid w:val="00F165B8"/>
    <w:rsid w:val="00F30E4B"/>
    <w:rsid w:val="00F422CB"/>
    <w:rsid w:val="00F55D82"/>
    <w:rsid w:val="00F6172D"/>
    <w:rsid w:val="00F74D8A"/>
    <w:rsid w:val="00FB420F"/>
    <w:rsid w:val="00FD7DE3"/>
    <w:rsid w:val="00FE2614"/>
    <w:rsid w:val="00FE70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138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D86995"/>
    <w:pPr>
      <w:widowControl w:val="0"/>
      <w:jc w:val="both"/>
    </w:pPr>
    <w:rPr>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189B"/>
    <w:pPr>
      <w:tabs>
        <w:tab w:val="center" w:pos="4252"/>
        <w:tab w:val="right" w:pos="8504"/>
      </w:tabs>
      <w:snapToGrid w:val="0"/>
    </w:pPr>
  </w:style>
  <w:style w:type="character" w:customStyle="1" w:styleId="a4">
    <w:name w:val="フッター (文字)"/>
    <w:basedOn w:val="a0"/>
    <w:link w:val="a3"/>
    <w:uiPriority w:val="99"/>
    <w:rsid w:val="000F189B"/>
    <w:rPr>
      <w:sz w:val="20"/>
    </w:rPr>
  </w:style>
  <w:style w:type="character" w:styleId="a5">
    <w:name w:val="page number"/>
    <w:basedOn w:val="a0"/>
    <w:uiPriority w:val="99"/>
    <w:semiHidden/>
    <w:unhideWhenUsed/>
    <w:rsid w:val="000F189B"/>
  </w:style>
  <w:style w:type="paragraph" w:styleId="a6">
    <w:name w:val="header"/>
    <w:basedOn w:val="a"/>
    <w:link w:val="a7"/>
    <w:uiPriority w:val="99"/>
    <w:unhideWhenUsed/>
    <w:rsid w:val="003B244E"/>
    <w:pPr>
      <w:tabs>
        <w:tab w:val="center" w:pos="4252"/>
        <w:tab w:val="right" w:pos="8504"/>
      </w:tabs>
      <w:snapToGrid w:val="0"/>
    </w:pPr>
  </w:style>
  <w:style w:type="character" w:customStyle="1" w:styleId="a7">
    <w:name w:val="ヘッダー (文字)"/>
    <w:basedOn w:val="a0"/>
    <w:link w:val="a6"/>
    <w:uiPriority w:val="99"/>
    <w:rsid w:val="003B244E"/>
    <w:rPr>
      <w:sz w:val="20"/>
    </w:rPr>
  </w:style>
  <w:style w:type="character" w:styleId="a8">
    <w:name w:val="Hyperlink"/>
    <w:basedOn w:val="a0"/>
    <w:uiPriority w:val="99"/>
    <w:unhideWhenUsed/>
    <w:rsid w:val="00A66811"/>
    <w:rPr>
      <w:color w:val="0000FF" w:themeColor="hyperlink"/>
      <w:u w:val="single"/>
    </w:rPr>
  </w:style>
  <w:style w:type="character" w:styleId="a9">
    <w:name w:val="Unresolved Mention"/>
    <w:basedOn w:val="a0"/>
    <w:uiPriority w:val="99"/>
    <w:rsid w:val="00A66811"/>
    <w:rPr>
      <w:color w:val="808080"/>
      <w:shd w:val="clear" w:color="auto" w:fill="E6E6E6"/>
    </w:rPr>
  </w:style>
  <w:style w:type="paragraph" w:styleId="aa">
    <w:name w:val="List Paragraph"/>
    <w:basedOn w:val="a"/>
    <w:uiPriority w:val="34"/>
    <w:qFormat/>
    <w:rsid w:val="000F4F0E"/>
    <w:pPr>
      <w:ind w:leftChars="400" w:left="840"/>
    </w:pPr>
    <w:rPr>
      <w:lang w:val="de-DE"/>
    </w:rPr>
  </w:style>
  <w:style w:type="paragraph" w:styleId="ab">
    <w:name w:val="Balloon Text"/>
    <w:basedOn w:val="a"/>
    <w:link w:val="ac"/>
    <w:uiPriority w:val="99"/>
    <w:semiHidden/>
    <w:unhideWhenUsed/>
    <w:rsid w:val="005F71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7165"/>
    <w:rPr>
      <w:rFonts w:asciiTheme="majorHAnsi" w:eastAsiaTheme="majorEastAsia" w:hAnsiTheme="majorHAnsi" w:cstheme="majorBidi"/>
      <w:sz w:val="18"/>
      <w:szCs w:val="18"/>
    </w:rPr>
  </w:style>
  <w:style w:type="paragraph" w:styleId="ad">
    <w:name w:val="Date"/>
    <w:basedOn w:val="a"/>
    <w:next w:val="a"/>
    <w:link w:val="ae"/>
    <w:uiPriority w:val="99"/>
    <w:unhideWhenUsed/>
    <w:rsid w:val="00B65391"/>
  </w:style>
  <w:style w:type="character" w:customStyle="1" w:styleId="ae">
    <w:name w:val="日付 (文字)"/>
    <w:basedOn w:val="a0"/>
    <w:link w:val="ad"/>
    <w:uiPriority w:val="99"/>
    <w:rsid w:val="00B65391"/>
    <w:rPr>
      <w:sz w:val="20"/>
    </w:rPr>
  </w:style>
  <w:style w:type="paragraph" w:styleId="Web">
    <w:name w:val="Normal (Web)"/>
    <w:basedOn w:val="a"/>
    <w:uiPriority w:val="99"/>
    <w:semiHidden/>
    <w:unhideWhenUsed/>
    <w:rsid w:val="00C91C8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D366D1"/>
    <w:pPr>
      <w:widowControl/>
      <w:ind w:leftChars="400" w:left="840"/>
      <w:jc w:val="left"/>
    </w:pPr>
    <w:rPr>
      <w:rFonts w:ascii="Century" w:eastAsia="ＭＳ 明朝" w:hAnsi="Century" w:cs="Times New Roman"/>
      <w:lang w:val="de-DE"/>
    </w:rPr>
  </w:style>
  <w:style w:type="character" w:styleId="af">
    <w:name w:val="Emphasis"/>
    <w:basedOn w:val="a0"/>
    <w:uiPriority w:val="20"/>
    <w:qFormat/>
    <w:rsid w:val="00D31E3F"/>
    <w:rPr>
      <w:i/>
      <w:iCs/>
    </w:rPr>
  </w:style>
  <w:style w:type="character" w:styleId="af0">
    <w:name w:val="FollowedHyperlink"/>
    <w:basedOn w:val="a0"/>
    <w:uiPriority w:val="99"/>
    <w:semiHidden/>
    <w:unhideWhenUsed/>
    <w:rsid w:val="00D31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845">
      <w:bodyDiv w:val="1"/>
      <w:marLeft w:val="0"/>
      <w:marRight w:val="0"/>
      <w:marTop w:val="0"/>
      <w:marBottom w:val="0"/>
      <w:divBdr>
        <w:top w:val="none" w:sz="0" w:space="0" w:color="auto"/>
        <w:left w:val="none" w:sz="0" w:space="0" w:color="auto"/>
        <w:bottom w:val="none" w:sz="0" w:space="0" w:color="auto"/>
        <w:right w:val="none" w:sz="0" w:space="0" w:color="auto"/>
      </w:divBdr>
    </w:div>
    <w:div w:id="271397345">
      <w:bodyDiv w:val="1"/>
      <w:marLeft w:val="0"/>
      <w:marRight w:val="0"/>
      <w:marTop w:val="0"/>
      <w:marBottom w:val="0"/>
      <w:divBdr>
        <w:top w:val="none" w:sz="0" w:space="0" w:color="auto"/>
        <w:left w:val="none" w:sz="0" w:space="0" w:color="auto"/>
        <w:bottom w:val="none" w:sz="0" w:space="0" w:color="auto"/>
        <w:right w:val="none" w:sz="0" w:space="0" w:color="auto"/>
      </w:divBdr>
    </w:div>
    <w:div w:id="371196990">
      <w:bodyDiv w:val="1"/>
      <w:marLeft w:val="0"/>
      <w:marRight w:val="0"/>
      <w:marTop w:val="0"/>
      <w:marBottom w:val="0"/>
      <w:divBdr>
        <w:top w:val="none" w:sz="0" w:space="0" w:color="auto"/>
        <w:left w:val="none" w:sz="0" w:space="0" w:color="auto"/>
        <w:bottom w:val="none" w:sz="0" w:space="0" w:color="auto"/>
        <w:right w:val="none" w:sz="0" w:space="0" w:color="auto"/>
      </w:divBdr>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67900615">
      <w:bodyDiv w:val="1"/>
      <w:marLeft w:val="0"/>
      <w:marRight w:val="0"/>
      <w:marTop w:val="0"/>
      <w:marBottom w:val="0"/>
      <w:divBdr>
        <w:top w:val="none" w:sz="0" w:space="0" w:color="auto"/>
        <w:left w:val="none" w:sz="0" w:space="0" w:color="auto"/>
        <w:bottom w:val="none" w:sz="0" w:space="0" w:color="auto"/>
        <w:right w:val="none" w:sz="0" w:space="0" w:color="auto"/>
      </w:divBdr>
    </w:div>
    <w:div w:id="1146974851">
      <w:bodyDiv w:val="1"/>
      <w:marLeft w:val="0"/>
      <w:marRight w:val="0"/>
      <w:marTop w:val="0"/>
      <w:marBottom w:val="0"/>
      <w:divBdr>
        <w:top w:val="none" w:sz="0" w:space="0" w:color="auto"/>
        <w:left w:val="none" w:sz="0" w:space="0" w:color="auto"/>
        <w:bottom w:val="none" w:sz="0" w:space="0" w:color="auto"/>
        <w:right w:val="none" w:sz="0" w:space="0" w:color="auto"/>
      </w:divBdr>
      <w:divsChild>
        <w:div w:id="1750300661">
          <w:marLeft w:val="0"/>
          <w:marRight w:val="0"/>
          <w:marTop w:val="0"/>
          <w:marBottom w:val="0"/>
          <w:divBdr>
            <w:top w:val="none" w:sz="0" w:space="0" w:color="auto"/>
            <w:left w:val="none" w:sz="0" w:space="0" w:color="auto"/>
            <w:bottom w:val="none" w:sz="0" w:space="0" w:color="auto"/>
            <w:right w:val="none" w:sz="0" w:space="0" w:color="auto"/>
          </w:divBdr>
        </w:div>
        <w:div w:id="627588785">
          <w:marLeft w:val="0"/>
          <w:marRight w:val="0"/>
          <w:marTop w:val="0"/>
          <w:marBottom w:val="0"/>
          <w:divBdr>
            <w:top w:val="none" w:sz="0" w:space="0" w:color="auto"/>
            <w:left w:val="none" w:sz="0" w:space="0" w:color="auto"/>
            <w:bottom w:val="none" w:sz="0" w:space="0" w:color="auto"/>
            <w:right w:val="none" w:sz="0" w:space="0" w:color="auto"/>
          </w:divBdr>
        </w:div>
        <w:div w:id="473497646">
          <w:marLeft w:val="0"/>
          <w:marRight w:val="0"/>
          <w:marTop w:val="0"/>
          <w:marBottom w:val="0"/>
          <w:divBdr>
            <w:top w:val="none" w:sz="0" w:space="0" w:color="auto"/>
            <w:left w:val="none" w:sz="0" w:space="0" w:color="auto"/>
            <w:bottom w:val="none" w:sz="0" w:space="0" w:color="auto"/>
            <w:right w:val="none" w:sz="0" w:space="0" w:color="auto"/>
          </w:divBdr>
        </w:div>
        <w:div w:id="1667173967">
          <w:marLeft w:val="0"/>
          <w:marRight w:val="0"/>
          <w:marTop w:val="0"/>
          <w:marBottom w:val="0"/>
          <w:divBdr>
            <w:top w:val="none" w:sz="0" w:space="0" w:color="auto"/>
            <w:left w:val="none" w:sz="0" w:space="0" w:color="auto"/>
            <w:bottom w:val="none" w:sz="0" w:space="0" w:color="auto"/>
            <w:right w:val="none" w:sz="0" w:space="0" w:color="auto"/>
          </w:divBdr>
        </w:div>
        <w:div w:id="1893808553">
          <w:marLeft w:val="0"/>
          <w:marRight w:val="0"/>
          <w:marTop w:val="0"/>
          <w:marBottom w:val="0"/>
          <w:divBdr>
            <w:top w:val="none" w:sz="0" w:space="0" w:color="auto"/>
            <w:left w:val="none" w:sz="0" w:space="0" w:color="auto"/>
            <w:bottom w:val="none" w:sz="0" w:space="0" w:color="auto"/>
            <w:right w:val="none" w:sz="0" w:space="0" w:color="auto"/>
          </w:divBdr>
        </w:div>
        <w:div w:id="415563880">
          <w:marLeft w:val="0"/>
          <w:marRight w:val="0"/>
          <w:marTop w:val="0"/>
          <w:marBottom w:val="0"/>
          <w:divBdr>
            <w:top w:val="none" w:sz="0" w:space="0" w:color="auto"/>
            <w:left w:val="none" w:sz="0" w:space="0" w:color="auto"/>
            <w:bottom w:val="none" w:sz="0" w:space="0" w:color="auto"/>
            <w:right w:val="none" w:sz="0" w:space="0" w:color="auto"/>
          </w:divBdr>
        </w:div>
        <w:div w:id="476844007">
          <w:marLeft w:val="0"/>
          <w:marRight w:val="0"/>
          <w:marTop w:val="0"/>
          <w:marBottom w:val="0"/>
          <w:divBdr>
            <w:top w:val="none" w:sz="0" w:space="0" w:color="auto"/>
            <w:left w:val="none" w:sz="0" w:space="0" w:color="auto"/>
            <w:bottom w:val="none" w:sz="0" w:space="0" w:color="auto"/>
            <w:right w:val="none" w:sz="0" w:space="0" w:color="auto"/>
          </w:divBdr>
        </w:div>
        <w:div w:id="760755085">
          <w:marLeft w:val="0"/>
          <w:marRight w:val="0"/>
          <w:marTop w:val="0"/>
          <w:marBottom w:val="0"/>
          <w:divBdr>
            <w:top w:val="none" w:sz="0" w:space="0" w:color="auto"/>
            <w:left w:val="none" w:sz="0" w:space="0" w:color="auto"/>
            <w:bottom w:val="none" w:sz="0" w:space="0" w:color="auto"/>
            <w:right w:val="none" w:sz="0" w:space="0" w:color="auto"/>
          </w:divBdr>
        </w:div>
        <w:div w:id="1362705189">
          <w:marLeft w:val="0"/>
          <w:marRight w:val="0"/>
          <w:marTop w:val="0"/>
          <w:marBottom w:val="0"/>
          <w:divBdr>
            <w:top w:val="none" w:sz="0" w:space="0" w:color="auto"/>
            <w:left w:val="none" w:sz="0" w:space="0" w:color="auto"/>
            <w:bottom w:val="none" w:sz="0" w:space="0" w:color="auto"/>
            <w:right w:val="none" w:sz="0" w:space="0" w:color="auto"/>
          </w:divBdr>
        </w:div>
        <w:div w:id="371197686">
          <w:marLeft w:val="0"/>
          <w:marRight w:val="0"/>
          <w:marTop w:val="0"/>
          <w:marBottom w:val="0"/>
          <w:divBdr>
            <w:top w:val="none" w:sz="0" w:space="0" w:color="auto"/>
            <w:left w:val="none" w:sz="0" w:space="0" w:color="auto"/>
            <w:bottom w:val="none" w:sz="0" w:space="0" w:color="auto"/>
            <w:right w:val="none" w:sz="0" w:space="0" w:color="auto"/>
          </w:divBdr>
        </w:div>
        <w:div w:id="618221711">
          <w:marLeft w:val="0"/>
          <w:marRight w:val="0"/>
          <w:marTop w:val="0"/>
          <w:marBottom w:val="0"/>
          <w:divBdr>
            <w:top w:val="none" w:sz="0" w:space="0" w:color="auto"/>
            <w:left w:val="none" w:sz="0" w:space="0" w:color="auto"/>
            <w:bottom w:val="none" w:sz="0" w:space="0" w:color="auto"/>
            <w:right w:val="none" w:sz="0" w:space="0" w:color="auto"/>
          </w:divBdr>
        </w:div>
        <w:div w:id="691498262">
          <w:marLeft w:val="0"/>
          <w:marRight w:val="0"/>
          <w:marTop w:val="0"/>
          <w:marBottom w:val="0"/>
          <w:divBdr>
            <w:top w:val="none" w:sz="0" w:space="0" w:color="auto"/>
            <w:left w:val="none" w:sz="0" w:space="0" w:color="auto"/>
            <w:bottom w:val="none" w:sz="0" w:space="0" w:color="auto"/>
            <w:right w:val="none" w:sz="0" w:space="0" w:color="auto"/>
          </w:divBdr>
        </w:div>
        <w:div w:id="2076925846">
          <w:marLeft w:val="0"/>
          <w:marRight w:val="0"/>
          <w:marTop w:val="0"/>
          <w:marBottom w:val="0"/>
          <w:divBdr>
            <w:top w:val="none" w:sz="0" w:space="0" w:color="auto"/>
            <w:left w:val="none" w:sz="0" w:space="0" w:color="auto"/>
            <w:bottom w:val="none" w:sz="0" w:space="0" w:color="auto"/>
            <w:right w:val="none" w:sz="0" w:space="0" w:color="auto"/>
          </w:divBdr>
        </w:div>
        <w:div w:id="647244619">
          <w:marLeft w:val="0"/>
          <w:marRight w:val="0"/>
          <w:marTop w:val="0"/>
          <w:marBottom w:val="0"/>
          <w:divBdr>
            <w:top w:val="none" w:sz="0" w:space="0" w:color="auto"/>
            <w:left w:val="none" w:sz="0" w:space="0" w:color="auto"/>
            <w:bottom w:val="none" w:sz="0" w:space="0" w:color="auto"/>
            <w:right w:val="none" w:sz="0" w:space="0" w:color="auto"/>
          </w:divBdr>
        </w:div>
        <w:div w:id="1963073376">
          <w:marLeft w:val="0"/>
          <w:marRight w:val="0"/>
          <w:marTop w:val="0"/>
          <w:marBottom w:val="0"/>
          <w:divBdr>
            <w:top w:val="none" w:sz="0" w:space="0" w:color="auto"/>
            <w:left w:val="none" w:sz="0" w:space="0" w:color="auto"/>
            <w:bottom w:val="none" w:sz="0" w:space="0" w:color="auto"/>
            <w:right w:val="none" w:sz="0" w:space="0" w:color="auto"/>
          </w:divBdr>
        </w:div>
      </w:divsChild>
    </w:div>
    <w:div w:id="1239092802">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sChild>
        <w:div w:id="1420368058">
          <w:marLeft w:val="0"/>
          <w:marRight w:val="0"/>
          <w:marTop w:val="0"/>
          <w:marBottom w:val="0"/>
          <w:divBdr>
            <w:top w:val="none" w:sz="0" w:space="0" w:color="auto"/>
            <w:left w:val="none" w:sz="0" w:space="0" w:color="auto"/>
            <w:bottom w:val="single" w:sz="6" w:space="12" w:color="E8EAED"/>
            <w:right w:val="none" w:sz="0" w:space="0" w:color="auto"/>
          </w:divBdr>
          <w:divsChild>
            <w:div w:id="1715615684">
              <w:marLeft w:val="0"/>
              <w:marRight w:val="0"/>
              <w:marTop w:val="0"/>
              <w:marBottom w:val="0"/>
              <w:divBdr>
                <w:top w:val="none" w:sz="0" w:space="0" w:color="auto"/>
                <w:left w:val="none" w:sz="0" w:space="0" w:color="auto"/>
                <w:bottom w:val="none" w:sz="0" w:space="0" w:color="auto"/>
                <w:right w:val="none" w:sz="0" w:space="0" w:color="auto"/>
              </w:divBdr>
            </w:div>
            <w:div w:id="33434135">
              <w:marLeft w:val="0"/>
              <w:marRight w:val="0"/>
              <w:marTop w:val="0"/>
              <w:marBottom w:val="0"/>
              <w:divBdr>
                <w:top w:val="none" w:sz="0" w:space="0" w:color="auto"/>
                <w:left w:val="none" w:sz="0" w:space="0" w:color="auto"/>
                <w:bottom w:val="none" w:sz="0" w:space="0" w:color="auto"/>
                <w:right w:val="none" w:sz="0" w:space="0" w:color="auto"/>
              </w:divBdr>
              <w:divsChild>
                <w:div w:id="1554266463">
                  <w:marLeft w:val="0"/>
                  <w:marRight w:val="0"/>
                  <w:marTop w:val="0"/>
                  <w:marBottom w:val="0"/>
                  <w:divBdr>
                    <w:top w:val="none" w:sz="0" w:space="0" w:color="auto"/>
                    <w:left w:val="none" w:sz="0" w:space="0" w:color="auto"/>
                    <w:bottom w:val="none" w:sz="0" w:space="0" w:color="auto"/>
                    <w:right w:val="none" w:sz="0" w:space="0" w:color="auto"/>
                  </w:divBdr>
                  <w:divsChild>
                    <w:div w:id="1608342626">
                      <w:marLeft w:val="0"/>
                      <w:marRight w:val="0"/>
                      <w:marTop w:val="60"/>
                      <w:marBottom w:val="0"/>
                      <w:divBdr>
                        <w:top w:val="none" w:sz="0" w:space="0" w:color="auto"/>
                        <w:left w:val="none" w:sz="0" w:space="0" w:color="auto"/>
                        <w:bottom w:val="none" w:sz="0" w:space="0" w:color="auto"/>
                        <w:right w:val="none" w:sz="0" w:space="0" w:color="auto"/>
                      </w:divBdr>
                    </w:div>
                    <w:div w:id="1527061615">
                      <w:marLeft w:val="0"/>
                      <w:marRight w:val="0"/>
                      <w:marTop w:val="60"/>
                      <w:marBottom w:val="0"/>
                      <w:divBdr>
                        <w:top w:val="none" w:sz="0" w:space="0" w:color="auto"/>
                        <w:left w:val="none" w:sz="0" w:space="0" w:color="auto"/>
                        <w:bottom w:val="none" w:sz="0" w:space="0" w:color="auto"/>
                        <w:right w:val="none" w:sz="0" w:space="0" w:color="auto"/>
                      </w:divBdr>
                      <w:divsChild>
                        <w:div w:id="1059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3581">
          <w:marLeft w:val="0"/>
          <w:marRight w:val="0"/>
          <w:marTop w:val="0"/>
          <w:marBottom w:val="0"/>
          <w:divBdr>
            <w:top w:val="none" w:sz="0" w:space="0" w:color="auto"/>
            <w:left w:val="none" w:sz="0" w:space="0" w:color="auto"/>
            <w:bottom w:val="single" w:sz="6" w:space="4" w:color="E6E6E6"/>
            <w:right w:val="none" w:sz="0" w:space="0" w:color="auto"/>
          </w:divBdr>
        </w:div>
        <w:div w:id="429739205">
          <w:marLeft w:val="0"/>
          <w:marRight w:val="0"/>
          <w:marTop w:val="0"/>
          <w:marBottom w:val="0"/>
          <w:divBdr>
            <w:top w:val="none" w:sz="0" w:space="0" w:color="auto"/>
            <w:left w:val="none" w:sz="0" w:space="0" w:color="auto"/>
            <w:bottom w:val="none" w:sz="0" w:space="0" w:color="auto"/>
            <w:right w:val="none" w:sz="0" w:space="0" w:color="auto"/>
          </w:divBdr>
          <w:divsChild>
            <w:div w:id="1014108445">
              <w:marLeft w:val="0"/>
              <w:marRight w:val="0"/>
              <w:marTop w:val="0"/>
              <w:marBottom w:val="0"/>
              <w:divBdr>
                <w:top w:val="none" w:sz="0" w:space="0" w:color="auto"/>
                <w:left w:val="none" w:sz="0" w:space="0" w:color="auto"/>
                <w:bottom w:val="none" w:sz="0" w:space="0" w:color="auto"/>
                <w:right w:val="none" w:sz="0" w:space="0" w:color="auto"/>
              </w:divBdr>
              <w:divsChild>
                <w:div w:id="782651055">
                  <w:marLeft w:val="0"/>
                  <w:marRight w:val="0"/>
                  <w:marTop w:val="0"/>
                  <w:marBottom w:val="0"/>
                  <w:divBdr>
                    <w:top w:val="none" w:sz="0" w:space="0" w:color="auto"/>
                    <w:left w:val="none" w:sz="0" w:space="0" w:color="auto"/>
                    <w:bottom w:val="none" w:sz="0" w:space="0" w:color="auto"/>
                    <w:right w:val="none" w:sz="0" w:space="0" w:color="auto"/>
                  </w:divBdr>
                  <w:divsChild>
                    <w:div w:id="1922133174">
                      <w:marLeft w:val="0"/>
                      <w:marRight w:val="0"/>
                      <w:marTop w:val="0"/>
                      <w:marBottom w:val="0"/>
                      <w:divBdr>
                        <w:top w:val="none" w:sz="0" w:space="0" w:color="auto"/>
                        <w:left w:val="none" w:sz="0" w:space="0" w:color="auto"/>
                        <w:bottom w:val="none" w:sz="0" w:space="0" w:color="auto"/>
                        <w:right w:val="none" w:sz="0" w:space="0" w:color="auto"/>
                      </w:divBdr>
                      <w:divsChild>
                        <w:div w:id="472068113">
                          <w:marLeft w:val="0"/>
                          <w:marRight w:val="0"/>
                          <w:marTop w:val="75"/>
                          <w:marBottom w:val="0"/>
                          <w:divBdr>
                            <w:top w:val="none" w:sz="0" w:space="0" w:color="auto"/>
                            <w:left w:val="none" w:sz="0" w:space="0" w:color="auto"/>
                            <w:bottom w:val="none" w:sz="0" w:space="0" w:color="auto"/>
                            <w:right w:val="none" w:sz="0" w:space="0" w:color="auto"/>
                          </w:divBdr>
                          <w:divsChild>
                            <w:div w:id="1172794045">
                              <w:marLeft w:val="0"/>
                              <w:marRight w:val="0"/>
                              <w:marTop w:val="0"/>
                              <w:marBottom w:val="0"/>
                              <w:divBdr>
                                <w:top w:val="none" w:sz="0" w:space="0" w:color="auto"/>
                                <w:left w:val="none" w:sz="0" w:space="0" w:color="auto"/>
                                <w:bottom w:val="none" w:sz="0" w:space="0" w:color="auto"/>
                                <w:right w:val="none" w:sz="0" w:space="0" w:color="auto"/>
                              </w:divBdr>
                              <w:divsChild>
                                <w:div w:id="2126726655">
                                  <w:marLeft w:val="0"/>
                                  <w:marRight w:val="0"/>
                                  <w:marTop w:val="0"/>
                                  <w:marBottom w:val="0"/>
                                  <w:divBdr>
                                    <w:top w:val="none" w:sz="0" w:space="0" w:color="auto"/>
                                    <w:left w:val="none" w:sz="0" w:space="0" w:color="auto"/>
                                    <w:bottom w:val="none" w:sz="0" w:space="0" w:color="auto"/>
                                    <w:right w:val="none" w:sz="0" w:space="0" w:color="auto"/>
                                  </w:divBdr>
                                </w:div>
                                <w:div w:id="1433166850">
                                  <w:marLeft w:val="0"/>
                                  <w:marRight w:val="0"/>
                                  <w:marTop w:val="0"/>
                                  <w:marBottom w:val="0"/>
                                  <w:divBdr>
                                    <w:top w:val="none" w:sz="0" w:space="0" w:color="auto"/>
                                    <w:left w:val="none" w:sz="0" w:space="0" w:color="auto"/>
                                    <w:bottom w:val="none" w:sz="0" w:space="0" w:color="auto"/>
                                    <w:right w:val="none" w:sz="0" w:space="0" w:color="auto"/>
                                  </w:divBdr>
                                  <w:divsChild>
                                    <w:div w:id="1553157812">
                                      <w:marLeft w:val="0"/>
                                      <w:marRight w:val="0"/>
                                      <w:marTop w:val="0"/>
                                      <w:marBottom w:val="0"/>
                                      <w:divBdr>
                                        <w:top w:val="none" w:sz="0" w:space="0" w:color="auto"/>
                                        <w:left w:val="none" w:sz="0" w:space="0" w:color="auto"/>
                                        <w:bottom w:val="none" w:sz="0" w:space="0" w:color="auto"/>
                                        <w:right w:val="none" w:sz="0" w:space="0" w:color="auto"/>
                                      </w:divBdr>
                                    </w:div>
                                    <w:div w:id="594631315">
                                      <w:marLeft w:val="0"/>
                                      <w:marRight w:val="0"/>
                                      <w:marTop w:val="0"/>
                                      <w:marBottom w:val="120"/>
                                      <w:divBdr>
                                        <w:top w:val="none" w:sz="0" w:space="0" w:color="auto"/>
                                        <w:left w:val="none" w:sz="0" w:space="0" w:color="auto"/>
                                        <w:bottom w:val="none" w:sz="0" w:space="0" w:color="auto"/>
                                        <w:right w:val="none" w:sz="0" w:space="0" w:color="auto"/>
                                      </w:divBdr>
                                      <w:divsChild>
                                        <w:div w:id="2046253939">
                                          <w:marLeft w:val="0"/>
                                          <w:marRight w:val="0"/>
                                          <w:marTop w:val="0"/>
                                          <w:marBottom w:val="0"/>
                                          <w:divBdr>
                                            <w:top w:val="none" w:sz="0" w:space="0" w:color="auto"/>
                                            <w:left w:val="none" w:sz="0" w:space="0" w:color="auto"/>
                                            <w:bottom w:val="none" w:sz="0" w:space="0" w:color="auto"/>
                                            <w:right w:val="none" w:sz="0" w:space="0" w:color="auto"/>
                                          </w:divBdr>
                                        </w:div>
                                        <w:div w:id="20513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90435">
                              <w:marLeft w:val="0"/>
                              <w:marRight w:val="0"/>
                              <w:marTop w:val="0"/>
                              <w:marBottom w:val="0"/>
                              <w:divBdr>
                                <w:top w:val="none" w:sz="0" w:space="0" w:color="auto"/>
                                <w:left w:val="none" w:sz="0" w:space="0" w:color="auto"/>
                                <w:bottom w:val="none" w:sz="0" w:space="0" w:color="auto"/>
                                <w:right w:val="none" w:sz="0" w:space="0" w:color="auto"/>
                              </w:divBdr>
                              <w:divsChild>
                                <w:div w:id="2104953091">
                                  <w:marLeft w:val="0"/>
                                  <w:marRight w:val="0"/>
                                  <w:marTop w:val="0"/>
                                  <w:marBottom w:val="0"/>
                                  <w:divBdr>
                                    <w:top w:val="none" w:sz="0" w:space="0" w:color="auto"/>
                                    <w:left w:val="none" w:sz="0" w:space="0" w:color="auto"/>
                                    <w:bottom w:val="none" w:sz="0" w:space="0" w:color="auto"/>
                                    <w:right w:val="none" w:sz="0" w:space="0" w:color="auto"/>
                                  </w:divBdr>
                                </w:div>
                              </w:divsChild>
                            </w:div>
                            <w:div w:id="2118794049">
                              <w:marLeft w:val="0"/>
                              <w:marRight w:val="0"/>
                              <w:marTop w:val="0"/>
                              <w:marBottom w:val="0"/>
                              <w:divBdr>
                                <w:top w:val="none" w:sz="0" w:space="0" w:color="auto"/>
                                <w:left w:val="none" w:sz="0" w:space="0" w:color="auto"/>
                                <w:bottom w:val="none" w:sz="0" w:space="0" w:color="auto"/>
                                <w:right w:val="none" w:sz="0" w:space="0" w:color="auto"/>
                              </w:divBdr>
                              <w:divsChild>
                                <w:div w:id="676881321">
                                  <w:marLeft w:val="0"/>
                                  <w:marRight w:val="0"/>
                                  <w:marTop w:val="0"/>
                                  <w:marBottom w:val="0"/>
                                  <w:divBdr>
                                    <w:top w:val="none" w:sz="0" w:space="0" w:color="auto"/>
                                    <w:left w:val="none" w:sz="0" w:space="0" w:color="auto"/>
                                    <w:bottom w:val="none" w:sz="0" w:space="0" w:color="auto"/>
                                    <w:right w:val="none" w:sz="0" w:space="0" w:color="auto"/>
                                  </w:divBdr>
                                  <w:divsChild>
                                    <w:div w:id="1422292921">
                                      <w:marLeft w:val="270"/>
                                      <w:marRight w:val="0"/>
                                      <w:marTop w:val="0"/>
                                      <w:marBottom w:val="0"/>
                                      <w:divBdr>
                                        <w:top w:val="single" w:sz="6" w:space="14" w:color="E6E6E6"/>
                                        <w:left w:val="single" w:sz="2" w:space="0" w:color="E6E6E6"/>
                                        <w:bottom w:val="single" w:sz="6" w:space="14" w:color="E6E6E6"/>
                                        <w:right w:val="single" w:sz="2" w:space="0" w:color="E6E6E6"/>
                                      </w:divBdr>
                                      <w:divsChild>
                                        <w:div w:id="628901401">
                                          <w:marLeft w:val="0"/>
                                          <w:marRight w:val="0"/>
                                          <w:marTop w:val="0"/>
                                          <w:marBottom w:val="0"/>
                                          <w:divBdr>
                                            <w:top w:val="none" w:sz="0" w:space="0" w:color="auto"/>
                                            <w:left w:val="none" w:sz="0" w:space="0" w:color="auto"/>
                                            <w:bottom w:val="none" w:sz="0" w:space="0" w:color="auto"/>
                                            <w:right w:val="none" w:sz="0" w:space="0" w:color="auto"/>
                                          </w:divBdr>
                                          <w:divsChild>
                                            <w:div w:id="1669864751">
                                              <w:marLeft w:val="0"/>
                                              <w:marRight w:val="0"/>
                                              <w:marTop w:val="0"/>
                                              <w:marBottom w:val="0"/>
                                              <w:divBdr>
                                                <w:top w:val="none" w:sz="0" w:space="0" w:color="auto"/>
                                                <w:left w:val="none" w:sz="0" w:space="0" w:color="auto"/>
                                                <w:bottom w:val="none" w:sz="0" w:space="0" w:color="auto"/>
                                                <w:right w:val="none" w:sz="0" w:space="0" w:color="auto"/>
                                              </w:divBdr>
                                              <w:divsChild>
                                                <w:div w:id="936450482">
                                                  <w:marLeft w:val="0"/>
                                                  <w:marRight w:val="0"/>
                                                  <w:marTop w:val="0"/>
                                                  <w:marBottom w:val="0"/>
                                                  <w:divBdr>
                                                    <w:top w:val="none" w:sz="0" w:space="0" w:color="auto"/>
                                                    <w:left w:val="none" w:sz="0" w:space="0" w:color="auto"/>
                                                    <w:bottom w:val="none" w:sz="0" w:space="0" w:color="auto"/>
                                                    <w:right w:val="none" w:sz="0" w:space="0" w:color="auto"/>
                                                  </w:divBdr>
                                                  <w:divsChild>
                                                    <w:div w:id="1580407878">
                                                      <w:marLeft w:val="0"/>
                                                      <w:marRight w:val="0"/>
                                                      <w:marTop w:val="0"/>
                                                      <w:marBottom w:val="0"/>
                                                      <w:divBdr>
                                                        <w:top w:val="none" w:sz="0" w:space="0" w:color="auto"/>
                                                        <w:left w:val="none" w:sz="0" w:space="0" w:color="auto"/>
                                                        <w:bottom w:val="none" w:sz="0" w:space="0" w:color="auto"/>
                                                        <w:right w:val="none" w:sz="0" w:space="0" w:color="auto"/>
                                                      </w:divBdr>
                                                      <w:divsChild>
                                                        <w:div w:id="1426729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38504">
                              <w:marLeft w:val="0"/>
                              <w:marRight w:val="0"/>
                              <w:marTop w:val="0"/>
                              <w:marBottom w:val="0"/>
                              <w:divBdr>
                                <w:top w:val="none" w:sz="0" w:space="0" w:color="auto"/>
                                <w:left w:val="none" w:sz="0" w:space="0" w:color="auto"/>
                                <w:bottom w:val="none" w:sz="0" w:space="0" w:color="auto"/>
                                <w:right w:val="none" w:sz="0" w:space="0" w:color="auto"/>
                              </w:divBdr>
                              <w:divsChild>
                                <w:div w:id="1124346113">
                                  <w:marLeft w:val="0"/>
                                  <w:marRight w:val="0"/>
                                  <w:marTop w:val="0"/>
                                  <w:marBottom w:val="0"/>
                                  <w:divBdr>
                                    <w:top w:val="none" w:sz="0" w:space="0" w:color="auto"/>
                                    <w:left w:val="none" w:sz="0" w:space="0" w:color="auto"/>
                                    <w:bottom w:val="none" w:sz="0" w:space="0" w:color="auto"/>
                                    <w:right w:val="none" w:sz="0" w:space="0" w:color="auto"/>
                                  </w:divBdr>
                                </w:div>
                                <w:div w:id="303434586">
                                  <w:marLeft w:val="0"/>
                                  <w:marRight w:val="0"/>
                                  <w:marTop w:val="0"/>
                                  <w:marBottom w:val="0"/>
                                  <w:divBdr>
                                    <w:top w:val="none" w:sz="0" w:space="0" w:color="auto"/>
                                    <w:left w:val="none" w:sz="0" w:space="0" w:color="auto"/>
                                    <w:bottom w:val="none" w:sz="0" w:space="0" w:color="auto"/>
                                    <w:right w:val="none" w:sz="0" w:space="0" w:color="auto"/>
                                  </w:divBdr>
                                </w:div>
                              </w:divsChild>
                            </w:div>
                            <w:div w:id="1416052949">
                              <w:marLeft w:val="0"/>
                              <w:marRight w:val="0"/>
                              <w:marTop w:val="0"/>
                              <w:marBottom w:val="0"/>
                              <w:divBdr>
                                <w:top w:val="none" w:sz="0" w:space="0" w:color="auto"/>
                                <w:left w:val="none" w:sz="0" w:space="0" w:color="auto"/>
                                <w:bottom w:val="none" w:sz="0" w:space="0" w:color="auto"/>
                                <w:right w:val="none" w:sz="0" w:space="0" w:color="auto"/>
                              </w:divBdr>
                              <w:divsChild>
                                <w:div w:id="215169520">
                                  <w:marLeft w:val="0"/>
                                  <w:marRight w:val="0"/>
                                  <w:marTop w:val="0"/>
                                  <w:marBottom w:val="0"/>
                                  <w:divBdr>
                                    <w:top w:val="none" w:sz="0" w:space="0" w:color="auto"/>
                                    <w:left w:val="none" w:sz="0" w:space="0" w:color="auto"/>
                                    <w:bottom w:val="none" w:sz="0" w:space="0" w:color="auto"/>
                                    <w:right w:val="none" w:sz="0" w:space="0" w:color="auto"/>
                                  </w:divBdr>
                                  <w:divsChild>
                                    <w:div w:id="481509884">
                                      <w:marLeft w:val="270"/>
                                      <w:marRight w:val="0"/>
                                      <w:marTop w:val="0"/>
                                      <w:marBottom w:val="0"/>
                                      <w:divBdr>
                                        <w:top w:val="single" w:sz="6" w:space="14" w:color="E6E6E6"/>
                                        <w:left w:val="single" w:sz="2" w:space="0" w:color="E6E6E6"/>
                                        <w:bottom w:val="single" w:sz="6" w:space="14" w:color="E6E6E6"/>
                                        <w:right w:val="single" w:sz="2" w:space="0" w:color="E6E6E6"/>
                                      </w:divBdr>
                                      <w:divsChild>
                                        <w:div w:id="305356317">
                                          <w:marLeft w:val="0"/>
                                          <w:marRight w:val="0"/>
                                          <w:marTop w:val="0"/>
                                          <w:marBottom w:val="0"/>
                                          <w:divBdr>
                                            <w:top w:val="none" w:sz="0" w:space="0" w:color="auto"/>
                                            <w:left w:val="none" w:sz="0" w:space="0" w:color="auto"/>
                                            <w:bottom w:val="none" w:sz="0" w:space="0" w:color="auto"/>
                                            <w:right w:val="none" w:sz="0" w:space="0" w:color="auto"/>
                                          </w:divBdr>
                                          <w:divsChild>
                                            <w:div w:id="1438331601">
                                              <w:marLeft w:val="0"/>
                                              <w:marRight w:val="0"/>
                                              <w:marTop w:val="0"/>
                                              <w:marBottom w:val="0"/>
                                              <w:divBdr>
                                                <w:top w:val="none" w:sz="0" w:space="0" w:color="auto"/>
                                                <w:left w:val="none" w:sz="0" w:space="0" w:color="auto"/>
                                                <w:bottom w:val="none" w:sz="0" w:space="0" w:color="auto"/>
                                                <w:right w:val="none" w:sz="0" w:space="0" w:color="auto"/>
                                              </w:divBdr>
                                              <w:divsChild>
                                                <w:div w:id="793793447">
                                                  <w:marLeft w:val="0"/>
                                                  <w:marRight w:val="0"/>
                                                  <w:marTop w:val="0"/>
                                                  <w:marBottom w:val="0"/>
                                                  <w:divBdr>
                                                    <w:top w:val="none" w:sz="0" w:space="0" w:color="auto"/>
                                                    <w:left w:val="none" w:sz="0" w:space="0" w:color="auto"/>
                                                    <w:bottom w:val="none" w:sz="0" w:space="0" w:color="auto"/>
                                                    <w:right w:val="none" w:sz="0" w:space="0" w:color="auto"/>
                                                  </w:divBdr>
                                                  <w:divsChild>
                                                    <w:div w:id="1071660921">
                                                      <w:marLeft w:val="0"/>
                                                      <w:marRight w:val="0"/>
                                                      <w:marTop w:val="0"/>
                                                      <w:marBottom w:val="0"/>
                                                      <w:divBdr>
                                                        <w:top w:val="none" w:sz="0" w:space="0" w:color="auto"/>
                                                        <w:left w:val="none" w:sz="0" w:space="0" w:color="auto"/>
                                                        <w:bottom w:val="none" w:sz="0" w:space="0" w:color="auto"/>
                                                        <w:right w:val="none" w:sz="0" w:space="0" w:color="auto"/>
                                                      </w:divBdr>
                                                      <w:divsChild>
                                                        <w:div w:id="1464542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17753">
                              <w:marLeft w:val="0"/>
                              <w:marRight w:val="0"/>
                              <w:marTop w:val="0"/>
                              <w:marBottom w:val="0"/>
                              <w:divBdr>
                                <w:top w:val="none" w:sz="0" w:space="0" w:color="auto"/>
                                <w:left w:val="none" w:sz="0" w:space="0" w:color="auto"/>
                                <w:bottom w:val="none" w:sz="0" w:space="0" w:color="auto"/>
                                <w:right w:val="none" w:sz="0" w:space="0" w:color="auto"/>
                              </w:divBdr>
                              <w:divsChild>
                                <w:div w:id="1498687570">
                                  <w:marLeft w:val="0"/>
                                  <w:marRight w:val="0"/>
                                  <w:marTop w:val="0"/>
                                  <w:marBottom w:val="0"/>
                                  <w:divBdr>
                                    <w:top w:val="none" w:sz="0" w:space="0" w:color="auto"/>
                                    <w:left w:val="none" w:sz="0" w:space="0" w:color="auto"/>
                                    <w:bottom w:val="none" w:sz="0" w:space="0" w:color="auto"/>
                                    <w:right w:val="none" w:sz="0" w:space="0" w:color="auto"/>
                                  </w:divBdr>
                                </w:div>
                              </w:divsChild>
                            </w:div>
                            <w:div w:id="1875271767">
                              <w:marLeft w:val="0"/>
                              <w:marRight w:val="0"/>
                              <w:marTop w:val="0"/>
                              <w:marBottom w:val="0"/>
                              <w:divBdr>
                                <w:top w:val="none" w:sz="0" w:space="0" w:color="auto"/>
                                <w:left w:val="none" w:sz="0" w:space="0" w:color="auto"/>
                                <w:bottom w:val="none" w:sz="0" w:space="0" w:color="auto"/>
                                <w:right w:val="none" w:sz="0" w:space="0" w:color="auto"/>
                              </w:divBdr>
                              <w:divsChild>
                                <w:div w:id="1040592675">
                                  <w:marLeft w:val="0"/>
                                  <w:marRight w:val="0"/>
                                  <w:marTop w:val="0"/>
                                  <w:marBottom w:val="0"/>
                                  <w:divBdr>
                                    <w:top w:val="none" w:sz="0" w:space="0" w:color="auto"/>
                                    <w:left w:val="none" w:sz="0" w:space="0" w:color="auto"/>
                                    <w:bottom w:val="none" w:sz="0" w:space="0" w:color="auto"/>
                                    <w:right w:val="none" w:sz="0" w:space="0" w:color="auto"/>
                                  </w:divBdr>
                                  <w:divsChild>
                                    <w:div w:id="974914595">
                                      <w:marLeft w:val="270"/>
                                      <w:marRight w:val="0"/>
                                      <w:marTop w:val="0"/>
                                      <w:marBottom w:val="0"/>
                                      <w:divBdr>
                                        <w:top w:val="single" w:sz="6" w:space="14" w:color="E6E6E6"/>
                                        <w:left w:val="single" w:sz="2" w:space="0" w:color="E6E6E6"/>
                                        <w:bottom w:val="single" w:sz="6" w:space="14" w:color="E6E6E6"/>
                                        <w:right w:val="single" w:sz="2" w:space="0" w:color="E6E6E6"/>
                                      </w:divBdr>
                                      <w:divsChild>
                                        <w:div w:id="1713187497">
                                          <w:marLeft w:val="0"/>
                                          <w:marRight w:val="0"/>
                                          <w:marTop w:val="0"/>
                                          <w:marBottom w:val="0"/>
                                          <w:divBdr>
                                            <w:top w:val="none" w:sz="0" w:space="0" w:color="auto"/>
                                            <w:left w:val="none" w:sz="0" w:space="0" w:color="auto"/>
                                            <w:bottom w:val="none" w:sz="0" w:space="0" w:color="auto"/>
                                            <w:right w:val="none" w:sz="0" w:space="0" w:color="auto"/>
                                          </w:divBdr>
                                          <w:divsChild>
                                            <w:div w:id="1877428128">
                                              <w:marLeft w:val="0"/>
                                              <w:marRight w:val="0"/>
                                              <w:marTop w:val="0"/>
                                              <w:marBottom w:val="0"/>
                                              <w:divBdr>
                                                <w:top w:val="none" w:sz="0" w:space="0" w:color="auto"/>
                                                <w:left w:val="none" w:sz="0" w:space="0" w:color="auto"/>
                                                <w:bottom w:val="none" w:sz="0" w:space="0" w:color="auto"/>
                                                <w:right w:val="none" w:sz="0" w:space="0" w:color="auto"/>
                                              </w:divBdr>
                                              <w:divsChild>
                                                <w:div w:id="971791066">
                                                  <w:marLeft w:val="0"/>
                                                  <w:marRight w:val="0"/>
                                                  <w:marTop w:val="0"/>
                                                  <w:marBottom w:val="0"/>
                                                  <w:divBdr>
                                                    <w:top w:val="none" w:sz="0" w:space="0" w:color="auto"/>
                                                    <w:left w:val="none" w:sz="0" w:space="0" w:color="auto"/>
                                                    <w:bottom w:val="none" w:sz="0" w:space="0" w:color="auto"/>
                                                    <w:right w:val="none" w:sz="0" w:space="0" w:color="auto"/>
                                                  </w:divBdr>
                                                  <w:divsChild>
                                                    <w:div w:id="1889755151">
                                                      <w:marLeft w:val="0"/>
                                                      <w:marRight w:val="0"/>
                                                      <w:marTop w:val="0"/>
                                                      <w:marBottom w:val="0"/>
                                                      <w:divBdr>
                                                        <w:top w:val="none" w:sz="0" w:space="0" w:color="auto"/>
                                                        <w:left w:val="none" w:sz="0" w:space="0" w:color="auto"/>
                                                        <w:bottom w:val="none" w:sz="0" w:space="0" w:color="auto"/>
                                                        <w:right w:val="none" w:sz="0" w:space="0" w:color="auto"/>
                                                      </w:divBdr>
                                                      <w:divsChild>
                                                        <w:div w:id="1934226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946009">
                              <w:marLeft w:val="0"/>
                              <w:marRight w:val="0"/>
                              <w:marTop w:val="0"/>
                              <w:marBottom w:val="0"/>
                              <w:divBdr>
                                <w:top w:val="none" w:sz="0" w:space="0" w:color="auto"/>
                                <w:left w:val="none" w:sz="0" w:space="0" w:color="auto"/>
                                <w:bottom w:val="none" w:sz="0" w:space="0" w:color="auto"/>
                                <w:right w:val="none" w:sz="0" w:space="0" w:color="auto"/>
                              </w:divBdr>
                              <w:divsChild>
                                <w:div w:id="516310851">
                                  <w:marLeft w:val="0"/>
                                  <w:marRight w:val="0"/>
                                  <w:marTop w:val="0"/>
                                  <w:marBottom w:val="0"/>
                                  <w:divBdr>
                                    <w:top w:val="none" w:sz="0" w:space="0" w:color="auto"/>
                                    <w:left w:val="none" w:sz="0" w:space="0" w:color="auto"/>
                                    <w:bottom w:val="none" w:sz="0" w:space="0" w:color="auto"/>
                                    <w:right w:val="none" w:sz="0" w:space="0" w:color="auto"/>
                                  </w:divBdr>
                                </w:div>
                                <w:div w:id="12145795">
                                  <w:marLeft w:val="0"/>
                                  <w:marRight w:val="0"/>
                                  <w:marTop w:val="0"/>
                                  <w:marBottom w:val="0"/>
                                  <w:divBdr>
                                    <w:top w:val="none" w:sz="0" w:space="0" w:color="auto"/>
                                    <w:left w:val="none" w:sz="0" w:space="0" w:color="auto"/>
                                    <w:bottom w:val="none" w:sz="0" w:space="0" w:color="auto"/>
                                    <w:right w:val="none" w:sz="0" w:space="0" w:color="auto"/>
                                  </w:divBdr>
                                </w:div>
                              </w:divsChild>
                            </w:div>
                            <w:div w:id="434596185">
                              <w:marLeft w:val="0"/>
                              <w:marRight w:val="0"/>
                              <w:marTop w:val="0"/>
                              <w:marBottom w:val="0"/>
                              <w:divBdr>
                                <w:top w:val="none" w:sz="0" w:space="0" w:color="auto"/>
                                <w:left w:val="none" w:sz="0" w:space="0" w:color="auto"/>
                                <w:bottom w:val="none" w:sz="0" w:space="0" w:color="auto"/>
                                <w:right w:val="none" w:sz="0" w:space="0" w:color="auto"/>
                              </w:divBdr>
                              <w:divsChild>
                                <w:div w:id="743455594">
                                  <w:marLeft w:val="0"/>
                                  <w:marRight w:val="0"/>
                                  <w:marTop w:val="0"/>
                                  <w:marBottom w:val="0"/>
                                  <w:divBdr>
                                    <w:top w:val="none" w:sz="0" w:space="0" w:color="auto"/>
                                    <w:left w:val="none" w:sz="0" w:space="0" w:color="auto"/>
                                    <w:bottom w:val="none" w:sz="0" w:space="0" w:color="auto"/>
                                    <w:right w:val="none" w:sz="0" w:space="0" w:color="auto"/>
                                  </w:divBdr>
                                </w:div>
                                <w:div w:id="857962849">
                                  <w:marLeft w:val="0"/>
                                  <w:marRight w:val="0"/>
                                  <w:marTop w:val="0"/>
                                  <w:marBottom w:val="0"/>
                                  <w:divBdr>
                                    <w:top w:val="none" w:sz="0" w:space="0" w:color="auto"/>
                                    <w:left w:val="none" w:sz="0" w:space="0" w:color="auto"/>
                                    <w:bottom w:val="none" w:sz="0" w:space="0" w:color="auto"/>
                                    <w:right w:val="none" w:sz="0" w:space="0" w:color="auto"/>
                                  </w:divBdr>
                                  <w:divsChild>
                                    <w:div w:id="1697003828">
                                      <w:marLeft w:val="0"/>
                                      <w:marRight w:val="0"/>
                                      <w:marTop w:val="0"/>
                                      <w:marBottom w:val="0"/>
                                      <w:divBdr>
                                        <w:top w:val="none" w:sz="0" w:space="0" w:color="auto"/>
                                        <w:left w:val="none" w:sz="0" w:space="0" w:color="auto"/>
                                        <w:bottom w:val="none" w:sz="0" w:space="0" w:color="auto"/>
                                        <w:right w:val="none" w:sz="0" w:space="0" w:color="auto"/>
                                      </w:divBdr>
                                    </w:div>
                                    <w:div w:id="182868879">
                                      <w:marLeft w:val="0"/>
                                      <w:marRight w:val="0"/>
                                      <w:marTop w:val="0"/>
                                      <w:marBottom w:val="120"/>
                                      <w:divBdr>
                                        <w:top w:val="none" w:sz="0" w:space="0" w:color="auto"/>
                                        <w:left w:val="none" w:sz="0" w:space="0" w:color="auto"/>
                                        <w:bottom w:val="none" w:sz="0" w:space="0" w:color="auto"/>
                                        <w:right w:val="none" w:sz="0" w:space="0" w:color="auto"/>
                                      </w:divBdr>
                                      <w:divsChild>
                                        <w:div w:id="552277451">
                                          <w:marLeft w:val="0"/>
                                          <w:marRight w:val="0"/>
                                          <w:marTop w:val="0"/>
                                          <w:marBottom w:val="0"/>
                                          <w:divBdr>
                                            <w:top w:val="none" w:sz="0" w:space="0" w:color="auto"/>
                                            <w:left w:val="none" w:sz="0" w:space="0" w:color="auto"/>
                                            <w:bottom w:val="none" w:sz="0" w:space="0" w:color="auto"/>
                                            <w:right w:val="none" w:sz="0" w:space="0" w:color="auto"/>
                                          </w:divBdr>
                                        </w:div>
                                        <w:div w:id="666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6763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438134254">
      <w:bodyDiv w:val="1"/>
      <w:marLeft w:val="0"/>
      <w:marRight w:val="0"/>
      <w:marTop w:val="0"/>
      <w:marBottom w:val="0"/>
      <w:divBdr>
        <w:top w:val="none" w:sz="0" w:space="0" w:color="auto"/>
        <w:left w:val="none" w:sz="0" w:space="0" w:color="auto"/>
        <w:bottom w:val="none" w:sz="0" w:space="0" w:color="auto"/>
        <w:right w:val="none" w:sz="0" w:space="0" w:color="auto"/>
      </w:divBdr>
    </w:div>
    <w:div w:id="1544168873">
      <w:bodyDiv w:val="1"/>
      <w:marLeft w:val="0"/>
      <w:marRight w:val="0"/>
      <w:marTop w:val="0"/>
      <w:marBottom w:val="0"/>
      <w:divBdr>
        <w:top w:val="none" w:sz="0" w:space="0" w:color="auto"/>
        <w:left w:val="none" w:sz="0" w:space="0" w:color="auto"/>
        <w:bottom w:val="none" w:sz="0" w:space="0" w:color="auto"/>
        <w:right w:val="none" w:sz="0" w:space="0" w:color="auto"/>
      </w:divBdr>
      <w:divsChild>
        <w:div w:id="1785494881">
          <w:marLeft w:val="0"/>
          <w:marRight w:val="0"/>
          <w:marTop w:val="0"/>
          <w:marBottom w:val="0"/>
          <w:divBdr>
            <w:top w:val="none" w:sz="0" w:space="0" w:color="auto"/>
            <w:left w:val="none" w:sz="0" w:space="0" w:color="auto"/>
            <w:bottom w:val="none" w:sz="0" w:space="0" w:color="auto"/>
            <w:right w:val="none" w:sz="0" w:space="0" w:color="auto"/>
          </w:divBdr>
          <w:divsChild>
            <w:div w:id="19503532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62403433">
      <w:bodyDiv w:val="1"/>
      <w:marLeft w:val="0"/>
      <w:marRight w:val="0"/>
      <w:marTop w:val="0"/>
      <w:marBottom w:val="0"/>
      <w:divBdr>
        <w:top w:val="none" w:sz="0" w:space="0" w:color="auto"/>
        <w:left w:val="none" w:sz="0" w:space="0" w:color="auto"/>
        <w:bottom w:val="none" w:sz="0" w:space="0" w:color="auto"/>
        <w:right w:val="none" w:sz="0" w:space="0" w:color="auto"/>
      </w:divBdr>
    </w:div>
    <w:div w:id="1719233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1217</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scu</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cp:lastModifiedBy>俊彦 原</cp:lastModifiedBy>
  <cp:revision>20</cp:revision>
  <cp:lastPrinted>2020-12-05T03:46:00Z</cp:lastPrinted>
  <dcterms:created xsi:type="dcterms:W3CDTF">2023-03-06T02:18:00Z</dcterms:created>
  <dcterms:modified xsi:type="dcterms:W3CDTF">2025-09-26T07:49:00Z</dcterms:modified>
</cp:coreProperties>
</file>