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E433" w14:textId="72E7177D" w:rsidR="00E10C9B" w:rsidRPr="00E10C9B" w:rsidRDefault="00E10C9B" w:rsidP="00E10C9B">
      <w:pPr>
        <w:rPr>
          <w:rFonts w:asciiTheme="majorEastAsia" w:hAnsiTheme="majorEastAsia"/>
          <w:noProof/>
          <w:szCs w:val="20"/>
        </w:rPr>
      </w:pPr>
      <w:bookmarkStart w:id="0" w:name="_Hlk135923927"/>
      <w:r w:rsidRPr="00E10C9B">
        <w:rPr>
          <w:rFonts w:asciiTheme="majorEastAsia" w:hAnsiTheme="majorEastAsia" w:hint="eastAsia"/>
          <w:noProof/>
          <w:szCs w:val="20"/>
        </w:rPr>
        <w:t xml:space="preserve">社会保障Ⅰ　</w:t>
      </w:r>
      <w:r w:rsidR="00B9255B" w:rsidRPr="00207D52">
        <w:rPr>
          <w:rFonts w:hint="eastAsia"/>
          <w:sz w:val="22"/>
          <w:szCs w:val="22"/>
        </w:rPr>
        <w:t>7</w:t>
      </w:r>
      <w:r w:rsidR="00B9255B" w:rsidRPr="00207D52">
        <w:rPr>
          <w:rFonts w:hint="eastAsia"/>
          <w:sz w:val="22"/>
          <w:szCs w:val="22"/>
        </w:rPr>
        <w:t>月</w:t>
      </w:r>
      <w:r w:rsidR="00B9255B">
        <w:rPr>
          <w:rFonts w:hint="eastAsia"/>
          <w:sz w:val="22"/>
          <w:szCs w:val="22"/>
        </w:rPr>
        <w:t>17</w:t>
      </w:r>
      <w:r w:rsidR="00B9255B" w:rsidRPr="00207D52">
        <w:rPr>
          <w:rFonts w:hint="eastAsia"/>
          <w:sz w:val="22"/>
          <w:szCs w:val="22"/>
        </w:rPr>
        <w:t>日</w:t>
      </w:r>
      <w:r w:rsidR="00EC32A4">
        <w:rPr>
          <w:rFonts w:hint="eastAsia"/>
          <w:sz w:val="22"/>
          <w:szCs w:val="22"/>
        </w:rPr>
        <w:t>（</w:t>
      </w:r>
      <w:r w:rsidR="003626AE">
        <w:rPr>
          <w:rFonts w:hint="eastAsia"/>
          <w:sz w:val="22"/>
          <w:szCs w:val="22"/>
        </w:rPr>
        <w:t>木</w:t>
      </w:r>
      <w:r w:rsidR="00EC32A4">
        <w:rPr>
          <w:rFonts w:hint="eastAsia"/>
          <w:sz w:val="22"/>
          <w:szCs w:val="22"/>
        </w:rPr>
        <w:t>）</w:t>
      </w:r>
      <w:r w:rsidR="00B9255B">
        <w:rPr>
          <w:rFonts w:hint="eastAsia"/>
          <w:sz w:val="22"/>
          <w:szCs w:val="22"/>
        </w:rPr>
        <w:t xml:space="preserve">  </w:t>
      </w:r>
      <w:r w:rsidR="00B9255B">
        <w:rPr>
          <w:rFonts w:asciiTheme="majorEastAsia" w:hAnsiTheme="majorEastAsia" w:hint="eastAsia"/>
          <w:noProof/>
          <w:szCs w:val="20"/>
        </w:rPr>
        <w:t>3</w:t>
      </w:r>
      <w:r w:rsidRPr="00E10C9B">
        <w:rPr>
          <w:rFonts w:asciiTheme="majorEastAsia" w:hAnsiTheme="majorEastAsia" w:hint="eastAsia"/>
          <w:noProof/>
          <w:szCs w:val="20"/>
        </w:rPr>
        <w:t>限目</w:t>
      </w:r>
      <w:r w:rsidRPr="00E10C9B">
        <w:rPr>
          <w:rFonts w:asciiTheme="majorEastAsia" w:hAnsiTheme="majorEastAsia" w:hint="eastAsia"/>
          <w:noProof/>
          <w:szCs w:val="20"/>
        </w:rPr>
        <w:t>1</w:t>
      </w:r>
      <w:r w:rsidR="00B9255B">
        <w:rPr>
          <w:rFonts w:asciiTheme="majorEastAsia" w:hAnsiTheme="majorEastAsia" w:hint="eastAsia"/>
          <w:noProof/>
          <w:szCs w:val="20"/>
        </w:rPr>
        <w:t>3</w:t>
      </w:r>
      <w:r w:rsidRPr="00E10C9B">
        <w:rPr>
          <w:rFonts w:asciiTheme="majorEastAsia" w:hAnsiTheme="majorEastAsia" w:hint="eastAsia"/>
          <w:noProof/>
          <w:szCs w:val="20"/>
        </w:rPr>
        <w:t>：</w:t>
      </w:r>
      <w:r w:rsidR="00B9255B">
        <w:rPr>
          <w:rFonts w:asciiTheme="majorEastAsia" w:hAnsiTheme="majorEastAsia" w:hint="eastAsia"/>
          <w:noProof/>
          <w:szCs w:val="20"/>
        </w:rPr>
        <w:t>00</w:t>
      </w:r>
      <w:r w:rsidRPr="00E10C9B">
        <w:rPr>
          <w:rFonts w:asciiTheme="majorEastAsia" w:hAnsiTheme="majorEastAsia" w:hint="eastAsia"/>
          <w:noProof/>
          <w:szCs w:val="20"/>
        </w:rPr>
        <w:t>～</w:t>
      </w:r>
      <w:r w:rsidR="00B9255B">
        <w:rPr>
          <w:rFonts w:asciiTheme="majorEastAsia" w:hAnsiTheme="majorEastAsia" w:hint="eastAsia"/>
          <w:noProof/>
          <w:szCs w:val="20"/>
        </w:rPr>
        <w:t>14</w:t>
      </w:r>
      <w:r w:rsidRPr="00E10C9B">
        <w:rPr>
          <w:rFonts w:asciiTheme="majorEastAsia" w:hAnsiTheme="majorEastAsia" w:hint="eastAsia"/>
          <w:noProof/>
          <w:szCs w:val="20"/>
        </w:rPr>
        <w:t>：</w:t>
      </w:r>
      <w:r w:rsidR="00B9255B">
        <w:rPr>
          <w:rFonts w:asciiTheme="majorEastAsia" w:hAnsiTheme="majorEastAsia" w:hint="eastAsia"/>
          <w:noProof/>
          <w:szCs w:val="20"/>
        </w:rPr>
        <w:t>30</w:t>
      </w:r>
      <w:r w:rsidR="00BF6F97">
        <w:rPr>
          <w:rFonts w:asciiTheme="majorEastAsia" w:hAnsiTheme="majorEastAsia" w:hint="eastAsia"/>
          <w:noProof/>
          <w:szCs w:val="20"/>
        </w:rPr>
        <w:t xml:space="preserve"> </w:t>
      </w:r>
      <w:r w:rsidR="00BF6F97">
        <w:rPr>
          <w:rFonts w:asciiTheme="majorEastAsia" w:hAnsiTheme="majorEastAsia" w:hint="eastAsia"/>
          <w:noProof/>
          <w:szCs w:val="20"/>
        </w:rPr>
        <w:t xml:space="preserve">　</w:t>
      </w:r>
      <w:r w:rsidR="00BF6F97" w:rsidRPr="00BF6F97">
        <w:rPr>
          <w:rFonts w:asciiTheme="majorEastAsia" w:hAnsiTheme="majorEastAsia" w:hint="eastAsia"/>
          <w:noProof/>
          <w:szCs w:val="20"/>
        </w:rPr>
        <w:t>リアクションペーパー＃</w:t>
      </w:r>
      <w:r w:rsidR="00BF6F97" w:rsidRPr="00BF6F97">
        <w:rPr>
          <w:rFonts w:asciiTheme="majorEastAsia" w:hAnsiTheme="majorEastAsia" w:hint="eastAsia"/>
          <w:noProof/>
          <w:szCs w:val="20"/>
        </w:rPr>
        <w:t>11</w:t>
      </w:r>
    </w:p>
    <w:p w14:paraId="1DA048A3" w14:textId="77777777" w:rsidR="00E10C9B" w:rsidRPr="00E10C9B" w:rsidRDefault="00E10C9B" w:rsidP="00E10C9B">
      <w:pPr>
        <w:rPr>
          <w:rFonts w:asciiTheme="majorEastAsia" w:hAnsiTheme="majorEastAsia"/>
          <w:noProof/>
          <w:szCs w:val="20"/>
        </w:rPr>
      </w:pPr>
    </w:p>
    <w:p w14:paraId="290F4ACA" w14:textId="77777777" w:rsidR="00E10C9B" w:rsidRPr="00EC32A4" w:rsidRDefault="00E10C9B" w:rsidP="00E10C9B">
      <w:pPr>
        <w:rPr>
          <w:rFonts w:asciiTheme="majorEastAsia" w:hAnsiTheme="majorEastAsia"/>
          <w:noProof/>
          <w:szCs w:val="20"/>
          <w:u w:val="single"/>
        </w:rPr>
      </w:pPr>
      <w:bookmarkStart w:id="1" w:name="_Hlk202537377"/>
      <w:r w:rsidRPr="00EC32A4">
        <w:rPr>
          <w:rFonts w:asciiTheme="majorEastAsia" w:hAnsiTheme="majorEastAsia" w:hint="eastAsia"/>
          <w:noProof/>
          <w:szCs w:val="20"/>
          <w:u w:val="single"/>
        </w:rPr>
        <w:t xml:space="preserve">学科名　　　　　　　　　学年　　　　学生番号　　　　　　　氏名　　　　　　　</w:t>
      </w:r>
    </w:p>
    <w:bookmarkEnd w:id="0"/>
    <w:bookmarkEnd w:id="1"/>
    <w:p w14:paraId="343440DF" w14:textId="63322BB9" w:rsidR="00F206E2" w:rsidRDefault="00F206E2" w:rsidP="00F206E2">
      <w:r>
        <w:rPr>
          <w:rFonts w:hint="eastAsia"/>
        </w:rPr>
        <w:t xml:space="preserve">　　　　　　　　　　　　　　　　　　　　　　　　　　）</w:t>
      </w:r>
    </w:p>
    <w:p w14:paraId="30488F22" w14:textId="77777777" w:rsidR="00BF6F97" w:rsidRDefault="00BF6F97" w:rsidP="00BF6F97">
      <w:r>
        <w:rPr>
          <w:rFonts w:hint="eastAsia"/>
        </w:rPr>
        <w:t>【社会保険の概念と範囲】年金保険、医療保険、介護保険と被用者の社会</w:t>
      </w:r>
    </w:p>
    <w:p w14:paraId="6AA7DF7E" w14:textId="77777777" w:rsidR="00BF6F97" w:rsidRDefault="00BF6F97" w:rsidP="00BF6F97">
      <w:r>
        <w:rPr>
          <w:rFonts w:hint="eastAsia"/>
        </w:rPr>
        <w:t>第４章社会保険・社会扶助・民間保険の関係　第１節　保険と扶助の考え方</w:t>
      </w:r>
    </w:p>
    <w:p w14:paraId="2A6FC21E" w14:textId="600C84F1" w:rsidR="00BF6F97" w:rsidRDefault="00BF6F97" w:rsidP="00F206E2">
      <w:bookmarkStart w:id="2" w:name="_Hlk202537425"/>
      <w:r w:rsidRPr="00BF6F97">
        <w:rPr>
          <w:rFonts w:hint="eastAsia"/>
        </w:rPr>
        <w:t>に関して、以下の記述のうち、明らかに間違っている記述を選んで（１つとは限らない！）、間違いの箇所に下線を引いて、その番号に番号に◯を付けなさい。</w:t>
      </w:r>
      <w:bookmarkEnd w:id="2"/>
    </w:p>
    <w:p w14:paraId="64235989" w14:textId="77777777" w:rsidR="00BF6F97" w:rsidRDefault="00BF6F97" w:rsidP="00F206E2"/>
    <w:p w14:paraId="5EE349BA" w14:textId="169C930F" w:rsidR="00BF6F97" w:rsidRDefault="00F206E2" w:rsidP="00385B4E">
      <w:pPr>
        <w:pStyle w:val="aa"/>
        <w:numPr>
          <w:ilvl w:val="0"/>
          <w:numId w:val="19"/>
        </w:numPr>
        <w:ind w:leftChars="0"/>
      </w:pPr>
      <w:r>
        <w:rPr>
          <w:rFonts w:hint="eastAsia"/>
        </w:rPr>
        <w:t>保険</w:t>
      </w:r>
      <w:r w:rsidR="00BF6F97">
        <w:rPr>
          <w:rFonts w:hint="eastAsia"/>
        </w:rPr>
        <w:t>の主要な機能としは①</w:t>
      </w:r>
      <w:r>
        <w:rPr>
          <w:rFonts w:hint="eastAsia"/>
        </w:rPr>
        <w:t>リスクを分散する</w:t>
      </w:r>
      <w:r w:rsidR="00BF6F97">
        <w:rPr>
          <w:rFonts w:hint="eastAsia"/>
        </w:rPr>
        <w:t>②リスクに</w:t>
      </w:r>
      <w:r>
        <w:rPr>
          <w:rFonts w:hint="eastAsia"/>
        </w:rPr>
        <w:t>備える</w:t>
      </w:r>
      <w:r w:rsidR="00BF6F97">
        <w:rPr>
          <w:rFonts w:hint="eastAsia"/>
        </w:rPr>
        <w:t>③リスクを</w:t>
      </w:r>
      <w:r>
        <w:rPr>
          <w:rFonts w:hint="eastAsia"/>
        </w:rPr>
        <w:t>予防する</w:t>
      </w:r>
      <w:r w:rsidR="00BF6F97">
        <w:rPr>
          <w:rFonts w:hint="eastAsia"/>
        </w:rPr>
        <w:t>④リスクを回避するの４つが挙げられる</w:t>
      </w:r>
      <w:r>
        <w:rPr>
          <w:rFonts w:hint="eastAsia"/>
        </w:rPr>
        <w:t>。</w:t>
      </w:r>
    </w:p>
    <w:p w14:paraId="163D4727" w14:textId="0FC2701B" w:rsidR="00F206E2" w:rsidRDefault="00F206E2" w:rsidP="00385B4E">
      <w:pPr>
        <w:pStyle w:val="aa"/>
        <w:numPr>
          <w:ilvl w:val="0"/>
          <w:numId w:val="19"/>
        </w:numPr>
        <w:ind w:leftChars="0"/>
      </w:pPr>
      <w:r>
        <w:rPr>
          <w:rFonts w:hint="eastAsia"/>
        </w:rPr>
        <w:t>民間保険</w:t>
      </w:r>
      <w:r w:rsidR="00BF6F97">
        <w:rPr>
          <w:rFonts w:hint="eastAsia"/>
        </w:rPr>
        <w:t>には</w:t>
      </w:r>
      <w:r>
        <w:rPr>
          <w:rFonts w:hint="eastAsia"/>
        </w:rPr>
        <w:t>生命保険</w:t>
      </w:r>
      <w:r w:rsidR="00BF6F97">
        <w:rPr>
          <w:rFonts w:hint="eastAsia"/>
        </w:rPr>
        <w:t>や</w:t>
      </w:r>
      <w:r>
        <w:rPr>
          <w:rFonts w:hint="eastAsia"/>
        </w:rPr>
        <w:t>損害保険など</w:t>
      </w:r>
      <w:r w:rsidR="00BF6F97">
        <w:rPr>
          <w:rFonts w:hint="eastAsia"/>
        </w:rPr>
        <w:t>があり</w:t>
      </w:r>
      <w:r w:rsidR="00BF6F97" w:rsidRPr="00BF6F97">
        <w:rPr>
          <w:rFonts w:hint="eastAsia"/>
        </w:rPr>
        <w:t>掛け捨てが原則だが</w:t>
      </w:r>
      <w:r w:rsidR="00BF6F97">
        <w:rPr>
          <w:rFonts w:hint="eastAsia"/>
        </w:rPr>
        <w:t>積立型もある。</w:t>
      </w:r>
    </w:p>
    <w:p w14:paraId="47DF579E" w14:textId="3153847E" w:rsidR="00F206E2" w:rsidRDefault="00F206E2" w:rsidP="00385B4E">
      <w:pPr>
        <w:pStyle w:val="aa"/>
        <w:numPr>
          <w:ilvl w:val="0"/>
          <w:numId w:val="19"/>
        </w:numPr>
        <w:ind w:leftChars="0"/>
      </w:pPr>
      <w:r>
        <w:rPr>
          <w:rFonts w:hint="eastAsia"/>
        </w:rPr>
        <w:t>扶助</w:t>
      </w:r>
      <w:r w:rsidR="00BF6F97">
        <w:rPr>
          <w:rFonts w:hint="eastAsia"/>
        </w:rPr>
        <w:t>の主要な機能としては①</w:t>
      </w:r>
      <w:r>
        <w:rPr>
          <w:rFonts w:hint="eastAsia"/>
        </w:rPr>
        <w:t>助ける</w:t>
      </w:r>
      <w:r w:rsidR="00BF6F97">
        <w:rPr>
          <w:rFonts w:hint="eastAsia"/>
        </w:rPr>
        <w:t>②</w:t>
      </w:r>
      <w:r>
        <w:rPr>
          <w:rFonts w:hint="eastAsia"/>
        </w:rPr>
        <w:t>救済する</w:t>
      </w:r>
      <w:r w:rsidR="00BF6F97">
        <w:rPr>
          <w:rFonts w:hint="eastAsia"/>
        </w:rPr>
        <w:t>の２つが挙げられる</w:t>
      </w:r>
      <w:r>
        <w:rPr>
          <w:rFonts w:hint="eastAsia"/>
        </w:rPr>
        <w:t>。政府が用意する</w:t>
      </w:r>
      <w:r w:rsidR="00BF6F97">
        <w:rPr>
          <w:rFonts w:hint="eastAsia"/>
        </w:rPr>
        <w:t>ものであり、一般財源（公費負担）による給付をいう。</w:t>
      </w:r>
      <w:r>
        <w:rPr>
          <w:rFonts w:hint="eastAsia"/>
        </w:rPr>
        <w:t>民間企業の</w:t>
      </w:r>
      <w:r w:rsidR="00BF6F97">
        <w:rPr>
          <w:rFonts w:hint="eastAsia"/>
        </w:rPr>
        <w:t>家族手当、住宅手当、</w:t>
      </w:r>
      <w:r>
        <w:rPr>
          <w:rFonts w:hint="eastAsia"/>
        </w:rPr>
        <w:t>残業手当などは扶助とは呼ばない。</w:t>
      </w:r>
    </w:p>
    <w:p w14:paraId="5E3127EE" w14:textId="5E856670" w:rsidR="00F206E2" w:rsidRDefault="00F206E2" w:rsidP="00F206E2">
      <w:pPr>
        <w:pStyle w:val="aa"/>
        <w:numPr>
          <w:ilvl w:val="0"/>
          <w:numId w:val="19"/>
        </w:numPr>
        <w:ind w:leftChars="0"/>
      </w:pPr>
      <w:r>
        <w:rPr>
          <w:rFonts w:hint="eastAsia"/>
        </w:rPr>
        <w:t>社会保険</w:t>
      </w:r>
      <w:r w:rsidR="00BF6F97">
        <w:rPr>
          <w:rFonts w:hint="eastAsia"/>
        </w:rPr>
        <w:t>とは</w:t>
      </w:r>
      <w:r>
        <w:rPr>
          <w:rFonts w:hint="eastAsia"/>
        </w:rPr>
        <w:t>保険方式を用いた社会保障制度</w:t>
      </w:r>
      <w:r w:rsidR="00BF6F97">
        <w:rPr>
          <w:rFonts w:hint="eastAsia"/>
        </w:rPr>
        <w:t>であり</w:t>
      </w:r>
      <w:r>
        <w:rPr>
          <w:rFonts w:hint="eastAsia"/>
        </w:rPr>
        <w:t>、日本では</w:t>
      </w:r>
      <w:r w:rsidR="00BF6F97">
        <w:rPr>
          <w:rFonts w:hint="eastAsia"/>
        </w:rPr>
        <w:t>①</w:t>
      </w:r>
      <w:r>
        <w:rPr>
          <w:rFonts w:hint="eastAsia"/>
        </w:rPr>
        <w:t>年金保険</w:t>
      </w:r>
      <w:r w:rsidR="00BF6F97">
        <w:rPr>
          <w:rFonts w:hint="eastAsia"/>
        </w:rPr>
        <w:t>②</w:t>
      </w:r>
      <w:r>
        <w:rPr>
          <w:rFonts w:hint="eastAsia"/>
        </w:rPr>
        <w:t>医療保険</w:t>
      </w:r>
      <w:r w:rsidR="00BF6F97">
        <w:rPr>
          <w:rFonts w:hint="eastAsia"/>
        </w:rPr>
        <w:t>③</w:t>
      </w:r>
      <w:r>
        <w:rPr>
          <w:rFonts w:hint="eastAsia"/>
        </w:rPr>
        <w:t>介護保険</w:t>
      </w:r>
      <w:r w:rsidR="00BF6F97">
        <w:rPr>
          <w:rFonts w:hint="eastAsia"/>
        </w:rPr>
        <w:t>④</w:t>
      </w:r>
      <w:r>
        <w:rPr>
          <w:rFonts w:hint="eastAsia"/>
        </w:rPr>
        <w:t>雇用保険</w:t>
      </w:r>
      <w:r w:rsidR="00385B4E">
        <w:rPr>
          <w:rFonts w:hint="eastAsia"/>
        </w:rPr>
        <w:t>⑤</w:t>
      </w:r>
      <w:r>
        <w:rPr>
          <w:rFonts w:hint="eastAsia"/>
        </w:rPr>
        <w:t>労災保険</w:t>
      </w:r>
      <w:r w:rsidR="00385B4E">
        <w:rPr>
          <w:rFonts w:hint="eastAsia"/>
        </w:rPr>
        <w:t>⑥生命保険</w:t>
      </w:r>
      <w:r>
        <w:rPr>
          <w:rFonts w:hint="eastAsia"/>
        </w:rPr>
        <w:t>の</w:t>
      </w:r>
      <w:r w:rsidR="00385B4E">
        <w:rPr>
          <w:rFonts w:hint="eastAsia"/>
        </w:rPr>
        <w:t>６</w:t>
      </w:r>
      <w:r>
        <w:rPr>
          <w:rFonts w:hint="eastAsia"/>
        </w:rPr>
        <w:t>つ</w:t>
      </w:r>
      <w:r w:rsidR="00385B4E">
        <w:rPr>
          <w:rFonts w:hint="eastAsia"/>
        </w:rPr>
        <w:t>が挙げられる。</w:t>
      </w:r>
    </w:p>
    <w:p w14:paraId="09FAB62F" w14:textId="77777777" w:rsidR="00385B4E" w:rsidRDefault="00F206E2" w:rsidP="00F206E2">
      <w:pPr>
        <w:pStyle w:val="aa"/>
        <w:numPr>
          <w:ilvl w:val="0"/>
          <w:numId w:val="19"/>
        </w:numPr>
        <w:ind w:leftChars="0"/>
      </w:pPr>
      <w:r>
        <w:rPr>
          <w:rFonts w:hint="eastAsia"/>
        </w:rPr>
        <w:t>社会扶助</w:t>
      </w:r>
      <w:r w:rsidR="00385B4E">
        <w:rPr>
          <w:rFonts w:hint="eastAsia"/>
        </w:rPr>
        <w:t>とは、</w:t>
      </w:r>
      <w:r>
        <w:rPr>
          <w:rFonts w:hint="eastAsia"/>
        </w:rPr>
        <w:t>扶助方式（税）を用いた社会保障制度</w:t>
      </w:r>
      <w:r w:rsidR="00385B4E">
        <w:rPr>
          <w:rFonts w:hint="eastAsia"/>
        </w:rPr>
        <w:t>をいう。</w:t>
      </w:r>
    </w:p>
    <w:p w14:paraId="4FE4D011" w14:textId="453996C5" w:rsidR="00385B4E" w:rsidRDefault="00385B4E" w:rsidP="00F206E2">
      <w:pPr>
        <w:pStyle w:val="aa"/>
        <w:numPr>
          <w:ilvl w:val="0"/>
          <w:numId w:val="19"/>
        </w:numPr>
        <w:ind w:leftChars="0"/>
      </w:pPr>
      <w:r>
        <w:rPr>
          <w:rFonts w:hint="eastAsia"/>
        </w:rPr>
        <w:t>社会扶助では一般的に</w:t>
      </w:r>
      <w:r w:rsidR="00F206E2">
        <w:rPr>
          <w:rFonts w:hint="eastAsia"/>
        </w:rPr>
        <w:t>資力調査</w:t>
      </w:r>
      <w:r>
        <w:rPr>
          <w:rFonts w:hint="eastAsia"/>
        </w:rPr>
        <w:t>または所得調査（所得制限）が行われる。</w:t>
      </w:r>
    </w:p>
    <w:p w14:paraId="09146D0A" w14:textId="7A675400" w:rsidR="00385B4E" w:rsidRDefault="00B9501D" w:rsidP="00F206E2">
      <w:pPr>
        <w:pStyle w:val="aa"/>
        <w:numPr>
          <w:ilvl w:val="0"/>
          <w:numId w:val="19"/>
        </w:numPr>
        <w:ind w:leftChars="0"/>
      </w:pPr>
      <w:r>
        <w:rPr>
          <w:rFonts w:hint="eastAsia"/>
        </w:rPr>
        <w:t>日本の</w:t>
      </w:r>
      <w:r w:rsidR="00385B4E">
        <w:rPr>
          <w:rFonts w:hint="eastAsia"/>
        </w:rPr>
        <w:t>社会扶助は</w:t>
      </w:r>
      <w:r>
        <w:rPr>
          <w:rFonts w:hint="eastAsia"/>
        </w:rPr>
        <w:t>、公的扶助であり、その代表は生活保護であり、</w:t>
      </w:r>
      <w:r w:rsidRPr="00B9501D">
        <w:rPr>
          <w:rFonts w:hint="eastAsia"/>
        </w:rPr>
        <w:t>資力調査</w:t>
      </w:r>
      <w:r>
        <w:rPr>
          <w:rFonts w:hint="eastAsia"/>
        </w:rPr>
        <w:t>が行われる。</w:t>
      </w:r>
    </w:p>
    <w:p w14:paraId="0C03875B" w14:textId="77777777" w:rsidR="007B4112" w:rsidRDefault="00B9501D" w:rsidP="00F206E2">
      <w:pPr>
        <w:pStyle w:val="aa"/>
        <w:numPr>
          <w:ilvl w:val="0"/>
          <w:numId w:val="19"/>
        </w:numPr>
        <w:ind w:leftChars="0"/>
      </w:pPr>
      <w:r>
        <w:rPr>
          <w:rFonts w:hint="eastAsia"/>
        </w:rPr>
        <w:t>その他の</w:t>
      </w:r>
      <w:r w:rsidR="00F206E2">
        <w:rPr>
          <w:rFonts w:hint="eastAsia"/>
        </w:rPr>
        <w:t>社会扶助</w:t>
      </w:r>
      <w:r>
        <w:rPr>
          <w:rFonts w:hint="eastAsia"/>
        </w:rPr>
        <w:t>としては、</w:t>
      </w:r>
      <w:r w:rsidR="00F206E2">
        <w:rPr>
          <w:rFonts w:hint="eastAsia"/>
        </w:rPr>
        <w:t>児童手当、児童扶養手当、無拠出年金（最低保障年金）、失業扶助（求職者給付）、住宅扶助（住宅確保給付金）などがあ</w:t>
      </w:r>
      <w:r>
        <w:rPr>
          <w:rFonts w:hint="eastAsia"/>
        </w:rPr>
        <w:t>り、</w:t>
      </w:r>
      <w:r w:rsidR="007B4112">
        <w:rPr>
          <w:rFonts w:hint="eastAsia"/>
        </w:rPr>
        <w:t>生活保護と同じく資力調査に基づく</w:t>
      </w:r>
      <w:r w:rsidR="007B4112" w:rsidRPr="007B4112">
        <w:rPr>
          <w:rFonts w:hint="eastAsia"/>
        </w:rPr>
        <w:t>所得制限</w:t>
      </w:r>
      <w:r w:rsidR="007B4112">
        <w:rPr>
          <w:rFonts w:hint="eastAsia"/>
        </w:rPr>
        <w:t>がある。</w:t>
      </w:r>
    </w:p>
    <w:p w14:paraId="6117BD8A" w14:textId="3A53026E" w:rsidR="00F206E2" w:rsidRDefault="00F206E2" w:rsidP="00F206E2">
      <w:pPr>
        <w:pStyle w:val="aa"/>
        <w:numPr>
          <w:ilvl w:val="0"/>
          <w:numId w:val="19"/>
        </w:numPr>
        <w:ind w:leftChars="0"/>
      </w:pPr>
      <w:r>
        <w:rPr>
          <w:rFonts w:hint="eastAsia"/>
        </w:rPr>
        <w:t>保険はリスク（危険）を分散する仕組み</w:t>
      </w:r>
      <w:r w:rsidR="007B4112">
        <w:rPr>
          <w:rFonts w:hint="eastAsia"/>
        </w:rPr>
        <w:t>である。</w:t>
      </w:r>
    </w:p>
    <w:p w14:paraId="66CF505D" w14:textId="61FEC35D" w:rsidR="00F206E2" w:rsidRDefault="00F206E2" w:rsidP="00F206E2">
      <w:pPr>
        <w:pStyle w:val="aa"/>
        <w:numPr>
          <w:ilvl w:val="0"/>
          <w:numId w:val="19"/>
        </w:numPr>
        <w:ind w:leftChars="0"/>
      </w:pPr>
      <w:r>
        <w:rPr>
          <w:rFonts w:hint="eastAsia"/>
        </w:rPr>
        <w:t>損失の</w:t>
      </w:r>
      <w:r w:rsidR="007B4112">
        <w:rPr>
          <w:rFonts w:hint="eastAsia"/>
        </w:rPr>
        <w:t>リスク（</w:t>
      </w:r>
      <w:r>
        <w:rPr>
          <w:rFonts w:hint="eastAsia"/>
        </w:rPr>
        <w:t>可能性</w:t>
      </w:r>
      <w:r w:rsidR="007B4112">
        <w:rPr>
          <w:rFonts w:hint="eastAsia"/>
        </w:rPr>
        <w:t>）としては、</w:t>
      </w:r>
      <w:r>
        <w:rPr>
          <w:rFonts w:hint="eastAsia"/>
        </w:rPr>
        <w:t>病気、障害、老化、失業、労働災害</w:t>
      </w:r>
      <w:r w:rsidR="007B4112">
        <w:rPr>
          <w:rFonts w:hint="eastAsia"/>
        </w:rPr>
        <w:t>が挙げられるが、</w:t>
      </w:r>
      <w:r>
        <w:rPr>
          <w:rFonts w:hint="eastAsia"/>
        </w:rPr>
        <w:t>結婚・出産・子どもの進学など</w:t>
      </w:r>
      <w:r w:rsidR="007B4112">
        <w:rPr>
          <w:rFonts w:hint="eastAsia"/>
        </w:rPr>
        <w:t>も</w:t>
      </w:r>
      <w:r>
        <w:rPr>
          <w:rFonts w:hint="eastAsia"/>
        </w:rPr>
        <w:t>は支出やケアなどの負担が</w:t>
      </w:r>
      <w:r w:rsidR="007B4112">
        <w:rPr>
          <w:rFonts w:hint="eastAsia"/>
        </w:rPr>
        <w:t>リスクがあり、保険の対象となる。</w:t>
      </w:r>
    </w:p>
    <w:p w14:paraId="346713B1" w14:textId="77777777" w:rsidR="007B4112" w:rsidRDefault="007B4112" w:rsidP="00C86BBB">
      <w:pPr>
        <w:pStyle w:val="aa"/>
        <w:numPr>
          <w:ilvl w:val="0"/>
          <w:numId w:val="19"/>
        </w:numPr>
        <w:ind w:leftChars="0"/>
      </w:pPr>
      <w:r>
        <w:rPr>
          <w:rFonts w:hint="eastAsia"/>
        </w:rPr>
        <w:t>保険は</w:t>
      </w:r>
      <w:r w:rsidR="00F206E2">
        <w:rPr>
          <w:rFonts w:hint="eastAsia"/>
        </w:rPr>
        <w:t>損失が発生する回数や可能性（蓋然性・確率）</w:t>
      </w:r>
      <w:r>
        <w:rPr>
          <w:rFonts w:hint="eastAsia"/>
        </w:rPr>
        <w:t>に応じて適用される。</w:t>
      </w:r>
    </w:p>
    <w:p w14:paraId="34C0A953" w14:textId="6A239CA9" w:rsidR="00F206E2" w:rsidRDefault="00F206E2" w:rsidP="00C86BBB">
      <w:pPr>
        <w:pStyle w:val="aa"/>
        <w:numPr>
          <w:ilvl w:val="0"/>
          <w:numId w:val="19"/>
        </w:numPr>
        <w:ind w:leftChars="0"/>
      </w:pPr>
      <w:r>
        <w:rPr>
          <w:rFonts w:hint="eastAsia"/>
        </w:rPr>
        <w:t>保険の</w:t>
      </w:r>
      <w:r w:rsidR="007B4112">
        <w:rPr>
          <w:rFonts w:hint="eastAsia"/>
        </w:rPr>
        <w:t>原則としては</w:t>
      </w:r>
      <w:r>
        <w:rPr>
          <w:rFonts w:hint="eastAsia"/>
        </w:rPr>
        <w:t>①リスクに規則性があること。②収支が保たれること（収支相等の原則）、③負担と給付が対照であること（給付反対給付均等の原則）</w:t>
      </w:r>
      <w:r w:rsidR="00FF0B43">
        <w:rPr>
          <w:rFonts w:hint="eastAsia"/>
        </w:rPr>
        <w:t>の３つが挙げられる。</w:t>
      </w:r>
    </w:p>
    <w:p w14:paraId="5E2CA147" w14:textId="68BCE47B" w:rsidR="00F206E2" w:rsidRDefault="00F206E2" w:rsidP="00F206E2">
      <w:pPr>
        <w:pStyle w:val="aa"/>
        <w:numPr>
          <w:ilvl w:val="0"/>
          <w:numId w:val="19"/>
        </w:numPr>
        <w:ind w:leftChars="0"/>
      </w:pPr>
      <w:r>
        <w:rPr>
          <w:rFonts w:hint="eastAsia"/>
        </w:rPr>
        <w:t>保険はハイリスクグループを制限した方が儲かるが、福祉的観点からはハイリスクの人ほど保険に加入してリスクに備え</w:t>
      </w:r>
      <w:r w:rsidR="00FF0B43">
        <w:rPr>
          <w:rFonts w:hint="eastAsia"/>
        </w:rPr>
        <w:t>る必要がある。</w:t>
      </w:r>
    </w:p>
    <w:p w14:paraId="71340F9C" w14:textId="0FE1A873" w:rsidR="00F206E2" w:rsidRDefault="00FF0B43" w:rsidP="00F206E2">
      <w:pPr>
        <w:pStyle w:val="aa"/>
        <w:numPr>
          <w:ilvl w:val="0"/>
          <w:numId w:val="19"/>
        </w:numPr>
        <w:ind w:leftChars="0"/>
      </w:pPr>
      <w:r>
        <w:rPr>
          <w:rFonts w:hint="eastAsia"/>
        </w:rPr>
        <w:t>保険の</w:t>
      </w:r>
      <w:r w:rsidR="00F206E2">
        <w:rPr>
          <w:rFonts w:hint="eastAsia"/>
        </w:rPr>
        <w:t>逆選択の可能性</w:t>
      </w:r>
      <w:r>
        <w:rPr>
          <w:rFonts w:hint="eastAsia"/>
        </w:rPr>
        <w:t>とは、</w:t>
      </w:r>
      <w:r w:rsidR="00F206E2">
        <w:rPr>
          <w:rFonts w:hint="eastAsia"/>
        </w:rPr>
        <w:t>ハイリスクな人がリスク（負の情報）を隠して</w:t>
      </w:r>
      <w:r>
        <w:rPr>
          <w:rFonts w:hint="eastAsia"/>
        </w:rPr>
        <w:t>加入することにより、</w:t>
      </w:r>
      <w:r w:rsidR="00F206E2">
        <w:rPr>
          <w:rFonts w:hint="eastAsia"/>
        </w:rPr>
        <w:t>給付の多発</w:t>
      </w:r>
      <w:r>
        <w:rPr>
          <w:rFonts w:hint="eastAsia"/>
        </w:rPr>
        <w:t>し、</w:t>
      </w:r>
      <w:r w:rsidR="00F206E2">
        <w:rPr>
          <w:rFonts w:hint="eastAsia"/>
        </w:rPr>
        <w:t>保険料</w:t>
      </w:r>
      <w:r>
        <w:rPr>
          <w:rFonts w:hint="eastAsia"/>
        </w:rPr>
        <w:t>が</w:t>
      </w:r>
      <w:r w:rsidR="00F206E2">
        <w:rPr>
          <w:rFonts w:hint="eastAsia"/>
        </w:rPr>
        <w:t>上昇</w:t>
      </w:r>
      <w:r>
        <w:rPr>
          <w:rFonts w:hint="eastAsia"/>
        </w:rPr>
        <w:t>。結果的に</w:t>
      </w:r>
      <w:r w:rsidR="00F206E2">
        <w:rPr>
          <w:rFonts w:hint="eastAsia"/>
        </w:rPr>
        <w:t>低リスク者の加入が減少</w:t>
      </w:r>
      <w:r>
        <w:rPr>
          <w:rFonts w:hint="eastAsia"/>
        </w:rPr>
        <w:t>し、さらに保険料が上昇</w:t>
      </w:r>
      <w:r w:rsidR="00F206E2">
        <w:rPr>
          <w:rFonts w:hint="eastAsia"/>
        </w:rPr>
        <w:t>する</w:t>
      </w:r>
      <w:r>
        <w:rPr>
          <w:rFonts w:hint="eastAsia"/>
        </w:rPr>
        <w:t>という</w:t>
      </w:r>
      <w:r w:rsidR="00F206E2">
        <w:rPr>
          <w:rFonts w:hint="eastAsia"/>
        </w:rPr>
        <w:t>、悪循環</w:t>
      </w:r>
      <w:r>
        <w:rPr>
          <w:rFonts w:hint="eastAsia"/>
        </w:rPr>
        <w:t>に陥ることをいう</w:t>
      </w:r>
      <w:r w:rsidR="00F206E2">
        <w:rPr>
          <w:rFonts w:hint="eastAsia"/>
        </w:rPr>
        <w:t>。</w:t>
      </w:r>
    </w:p>
    <w:p w14:paraId="7547C64F" w14:textId="1737C6EB" w:rsidR="00F206E2" w:rsidRDefault="00FF0B43" w:rsidP="00F206E2">
      <w:pPr>
        <w:pStyle w:val="aa"/>
        <w:numPr>
          <w:ilvl w:val="0"/>
          <w:numId w:val="19"/>
        </w:numPr>
        <w:ind w:leftChars="0"/>
      </w:pPr>
      <w:r>
        <w:rPr>
          <w:rFonts w:hint="eastAsia"/>
        </w:rPr>
        <w:t>保険には</w:t>
      </w:r>
      <w:r w:rsidR="00F206E2">
        <w:rPr>
          <w:rFonts w:hint="eastAsia"/>
        </w:rPr>
        <w:t>情報の非対称性</w:t>
      </w:r>
      <w:r>
        <w:rPr>
          <w:rFonts w:hint="eastAsia"/>
        </w:rPr>
        <w:t>という問題もある。具体的には加入者が</w:t>
      </w:r>
      <w:r w:rsidR="00F206E2">
        <w:rPr>
          <w:rFonts w:hint="eastAsia"/>
        </w:rPr>
        <w:t>本人情報</w:t>
      </w:r>
      <w:r>
        <w:rPr>
          <w:rFonts w:hint="eastAsia"/>
        </w:rPr>
        <w:t>を</w:t>
      </w:r>
      <w:r w:rsidR="00F206E2">
        <w:rPr>
          <w:rFonts w:hint="eastAsia"/>
        </w:rPr>
        <w:t>秘匿</w:t>
      </w:r>
      <w:r>
        <w:rPr>
          <w:rFonts w:hint="eastAsia"/>
        </w:rPr>
        <w:t>する可能性や、</w:t>
      </w:r>
      <w:r w:rsidR="00F206E2">
        <w:rPr>
          <w:rFonts w:hint="eastAsia"/>
        </w:rPr>
        <w:t>保険者側</w:t>
      </w:r>
      <w:r>
        <w:rPr>
          <w:rFonts w:hint="eastAsia"/>
        </w:rPr>
        <w:t>は</w:t>
      </w:r>
      <w:r w:rsidR="00F206E2">
        <w:rPr>
          <w:rFonts w:hint="eastAsia"/>
        </w:rPr>
        <w:t>統計・専門情報</w:t>
      </w:r>
      <w:r>
        <w:rPr>
          <w:rFonts w:hint="eastAsia"/>
        </w:rPr>
        <w:t>などの点では加入者より遥かに優位に立つ。</w:t>
      </w:r>
    </w:p>
    <w:p w14:paraId="6A05E186" w14:textId="2366AF61" w:rsidR="00E10C9B" w:rsidRDefault="00FF0B43" w:rsidP="00236F0E">
      <w:pPr>
        <w:pStyle w:val="aa"/>
        <w:numPr>
          <w:ilvl w:val="0"/>
          <w:numId w:val="19"/>
        </w:numPr>
        <w:ind w:leftChars="0"/>
      </w:pPr>
      <w:r>
        <w:rPr>
          <w:rFonts w:hint="eastAsia"/>
        </w:rPr>
        <w:t>保険の</w:t>
      </w:r>
      <w:r w:rsidR="00F206E2">
        <w:rPr>
          <w:rFonts w:hint="eastAsia"/>
        </w:rPr>
        <w:t>モラルハザード問題</w:t>
      </w:r>
      <w:r>
        <w:rPr>
          <w:rFonts w:hint="eastAsia"/>
        </w:rPr>
        <w:t>と</w:t>
      </w:r>
      <w:r w:rsidR="00E51679">
        <w:rPr>
          <w:rFonts w:hint="eastAsia"/>
        </w:rPr>
        <w:t>して</w:t>
      </w:r>
      <w:r>
        <w:rPr>
          <w:rFonts w:hint="eastAsia"/>
        </w:rPr>
        <w:t>は、手厚い失業保険</w:t>
      </w:r>
      <w:r w:rsidR="00E51679">
        <w:rPr>
          <w:rFonts w:hint="eastAsia"/>
        </w:rPr>
        <w:t>制度により</w:t>
      </w:r>
      <w:r w:rsidR="00F206E2">
        <w:rPr>
          <w:rFonts w:hint="eastAsia"/>
        </w:rPr>
        <w:t>高い失業率</w:t>
      </w:r>
      <w:r>
        <w:rPr>
          <w:rFonts w:hint="eastAsia"/>
        </w:rPr>
        <w:t>が</w:t>
      </w:r>
      <w:r w:rsidR="00E51679">
        <w:rPr>
          <w:rFonts w:hint="eastAsia"/>
        </w:rPr>
        <w:t>常態</w:t>
      </w:r>
      <w:r>
        <w:rPr>
          <w:rFonts w:hint="eastAsia"/>
        </w:rPr>
        <w:t>化</w:t>
      </w:r>
      <w:r w:rsidR="00E51679">
        <w:rPr>
          <w:rFonts w:hint="eastAsia"/>
        </w:rPr>
        <w:t>すなどの例が挙げられる。</w:t>
      </w:r>
    </w:p>
    <w:p w14:paraId="5BD209C2" w14:textId="3076FC45" w:rsidR="007124D5" w:rsidRDefault="007124D5" w:rsidP="007124D5">
      <w:pPr>
        <w:ind w:left="360"/>
        <w:jc w:val="center"/>
        <w:rPr>
          <w:sz w:val="24"/>
          <w:szCs w:val="36"/>
        </w:rPr>
      </w:pPr>
      <w:r w:rsidRPr="007124D5">
        <w:rPr>
          <w:rFonts w:hint="eastAsia"/>
          <w:sz w:val="24"/>
          <w:szCs w:val="36"/>
        </w:rPr>
        <w:lastRenderedPageBreak/>
        <w:t>定期試験の予行演習</w:t>
      </w:r>
    </w:p>
    <w:p w14:paraId="4B95F493" w14:textId="77777777" w:rsidR="007124D5" w:rsidRDefault="007124D5" w:rsidP="007124D5">
      <w:pPr>
        <w:ind w:left="360"/>
        <w:jc w:val="center"/>
        <w:rPr>
          <w:sz w:val="24"/>
          <w:szCs w:val="36"/>
        </w:rPr>
      </w:pPr>
    </w:p>
    <w:p w14:paraId="58CC1A60" w14:textId="3079A4A5" w:rsidR="00C63B36" w:rsidRDefault="00C63B36" w:rsidP="00C63B36">
      <w:pPr>
        <w:rPr>
          <w:sz w:val="24"/>
          <w:szCs w:val="36"/>
        </w:rPr>
      </w:pPr>
      <w:r>
        <w:rPr>
          <w:rFonts w:hint="eastAsia"/>
          <w:sz w:val="24"/>
          <w:szCs w:val="36"/>
        </w:rPr>
        <w:t xml:space="preserve">　</w:t>
      </w:r>
      <w:r w:rsidRPr="00C63B36">
        <w:rPr>
          <w:rFonts w:hint="eastAsia"/>
          <w:sz w:val="24"/>
          <w:szCs w:val="36"/>
        </w:rPr>
        <w:t>定期試験</w:t>
      </w:r>
      <w:r>
        <w:rPr>
          <w:rFonts w:hint="eastAsia"/>
          <w:sz w:val="24"/>
          <w:szCs w:val="36"/>
        </w:rPr>
        <w:t>では、以下のような問題（社会福祉士の国試の形式）を</w:t>
      </w:r>
      <w:r w:rsidRPr="00C63B36">
        <w:rPr>
          <w:rFonts w:hint="eastAsia"/>
          <w:sz w:val="24"/>
          <w:szCs w:val="36"/>
        </w:rPr>
        <w:t>10</w:t>
      </w:r>
      <w:r w:rsidRPr="00C63B36">
        <w:rPr>
          <w:rFonts w:hint="eastAsia"/>
          <w:sz w:val="24"/>
          <w:szCs w:val="36"/>
        </w:rPr>
        <w:t>問</w:t>
      </w:r>
      <w:r>
        <w:rPr>
          <w:rFonts w:hint="eastAsia"/>
          <w:sz w:val="24"/>
          <w:szCs w:val="36"/>
        </w:rPr>
        <w:t>。出題します。１問</w:t>
      </w:r>
      <w:r>
        <w:rPr>
          <w:rFonts w:hint="eastAsia"/>
          <w:sz w:val="24"/>
          <w:szCs w:val="36"/>
        </w:rPr>
        <w:t>10</w:t>
      </w:r>
      <w:r>
        <w:rPr>
          <w:rFonts w:hint="eastAsia"/>
          <w:sz w:val="24"/>
          <w:szCs w:val="36"/>
        </w:rPr>
        <w:t>点なので、６問以上正解すれば合格ですが、５問以下の場合</w:t>
      </w:r>
      <w:r w:rsidRPr="00C63B36">
        <w:rPr>
          <w:rFonts w:hint="eastAsia"/>
          <w:sz w:val="24"/>
          <w:szCs w:val="36"/>
        </w:rPr>
        <w:t>）</w:t>
      </w:r>
      <w:r>
        <w:rPr>
          <w:rFonts w:hint="eastAsia"/>
          <w:sz w:val="24"/>
          <w:szCs w:val="36"/>
        </w:rPr>
        <w:t>は再試になります（</w:t>
      </w:r>
      <w:r w:rsidRPr="00C63B36">
        <w:rPr>
          <w:rFonts w:hint="eastAsia"/>
          <w:sz w:val="24"/>
          <w:szCs w:val="36"/>
        </w:rPr>
        <w:t>リアクションペーパー最大</w:t>
      </w:r>
      <w:r w:rsidRPr="00C63B36">
        <w:rPr>
          <w:rFonts w:hint="eastAsia"/>
          <w:sz w:val="24"/>
          <w:szCs w:val="36"/>
        </w:rPr>
        <w:t>10</w:t>
      </w:r>
      <w:r w:rsidRPr="00C63B36">
        <w:rPr>
          <w:rFonts w:hint="eastAsia"/>
          <w:sz w:val="24"/>
          <w:szCs w:val="36"/>
        </w:rPr>
        <w:t>点加点でセーフになることもあります</w:t>
      </w:r>
      <w:r>
        <w:rPr>
          <w:rFonts w:hint="eastAsia"/>
          <w:sz w:val="24"/>
          <w:szCs w:val="36"/>
        </w:rPr>
        <w:t>）。</w:t>
      </w:r>
    </w:p>
    <w:p w14:paraId="1FB53C34" w14:textId="77777777" w:rsidR="0053334D" w:rsidRDefault="0053334D" w:rsidP="00C63B36">
      <w:pPr>
        <w:rPr>
          <w:sz w:val="24"/>
          <w:szCs w:val="36"/>
        </w:rPr>
      </w:pPr>
    </w:p>
    <w:p w14:paraId="40A90EEF" w14:textId="4D18FF51" w:rsidR="007124D5" w:rsidRDefault="00C63B36" w:rsidP="00C63B36">
      <w:pPr>
        <w:rPr>
          <w:sz w:val="24"/>
          <w:szCs w:val="36"/>
        </w:rPr>
      </w:pPr>
      <w:r>
        <w:rPr>
          <w:rFonts w:hint="eastAsia"/>
          <w:sz w:val="24"/>
          <w:szCs w:val="36"/>
        </w:rPr>
        <w:t>★</w:t>
      </w:r>
      <w:r w:rsidR="007124D5" w:rsidRPr="007124D5">
        <w:rPr>
          <w:rFonts w:hint="eastAsia"/>
          <w:sz w:val="24"/>
          <w:szCs w:val="36"/>
        </w:rPr>
        <w:t>10</w:t>
      </w:r>
      <w:r w:rsidR="007124D5" w:rsidRPr="007124D5">
        <w:rPr>
          <w:rFonts w:hint="eastAsia"/>
          <w:sz w:val="24"/>
          <w:szCs w:val="36"/>
        </w:rPr>
        <w:t>問中</w:t>
      </w:r>
      <w:r w:rsidR="007124D5" w:rsidRPr="007124D5">
        <w:rPr>
          <w:rFonts w:hint="eastAsia"/>
          <w:sz w:val="24"/>
          <w:szCs w:val="36"/>
        </w:rPr>
        <w:t>5</w:t>
      </w:r>
      <w:r w:rsidR="007124D5" w:rsidRPr="007124D5">
        <w:rPr>
          <w:rFonts w:hint="eastAsia"/>
          <w:sz w:val="24"/>
          <w:szCs w:val="36"/>
        </w:rPr>
        <w:t>問は過去問の順番</w:t>
      </w:r>
      <w:r>
        <w:rPr>
          <w:rFonts w:hint="eastAsia"/>
          <w:sz w:val="24"/>
          <w:szCs w:val="36"/>
        </w:rPr>
        <w:t>と正解</w:t>
      </w:r>
      <w:r w:rsidR="007124D5" w:rsidRPr="007124D5">
        <w:rPr>
          <w:rFonts w:hint="eastAsia"/>
          <w:sz w:val="24"/>
          <w:szCs w:val="36"/>
        </w:rPr>
        <w:t>を入れ替える予定なので要注意。</w:t>
      </w:r>
    </w:p>
    <w:p w14:paraId="02AC831A" w14:textId="77777777" w:rsidR="00C63B36" w:rsidRDefault="00C63B36" w:rsidP="007124D5">
      <w:pPr>
        <w:ind w:left="360"/>
        <w:jc w:val="center"/>
        <w:rPr>
          <w:sz w:val="24"/>
          <w:szCs w:val="36"/>
        </w:rPr>
      </w:pPr>
    </w:p>
    <w:p w14:paraId="19EB82AB" w14:textId="4E6A56C2" w:rsidR="00C63B36" w:rsidRDefault="00C63B36" w:rsidP="00C63B36">
      <w:pPr>
        <w:rPr>
          <w:sz w:val="24"/>
          <w:szCs w:val="36"/>
        </w:rPr>
      </w:pPr>
      <w:r w:rsidRPr="00C63B36">
        <w:rPr>
          <w:rFonts w:hint="eastAsia"/>
          <w:sz w:val="24"/>
          <w:szCs w:val="36"/>
        </w:rPr>
        <w:t>問題</w:t>
      </w:r>
      <w:r w:rsidRPr="00C63B36">
        <w:rPr>
          <w:rFonts w:hint="eastAsia"/>
          <w:sz w:val="24"/>
          <w:szCs w:val="36"/>
        </w:rPr>
        <w:t>10</w:t>
      </w:r>
      <w:r w:rsidRPr="00C63B36">
        <w:rPr>
          <w:rFonts w:hint="eastAsia"/>
          <w:sz w:val="24"/>
          <w:szCs w:val="36"/>
        </w:rPr>
        <w:t xml:space="preserve">　社会保険と公的扶助に関する次の記述のうち、</w:t>
      </w:r>
      <w:r w:rsidRPr="0053334D">
        <w:rPr>
          <w:rFonts w:hint="eastAsia"/>
          <w:sz w:val="24"/>
          <w:szCs w:val="36"/>
          <w:u w:val="single"/>
        </w:rPr>
        <w:t>最も適切なものを</w:t>
      </w:r>
      <w:r w:rsidRPr="0053334D">
        <w:rPr>
          <w:rFonts w:hint="eastAsia"/>
          <w:sz w:val="24"/>
          <w:szCs w:val="36"/>
          <w:u w:val="single"/>
        </w:rPr>
        <w:t xml:space="preserve"> 1 </w:t>
      </w:r>
      <w:r w:rsidRPr="0053334D">
        <w:rPr>
          <w:rFonts w:hint="eastAsia"/>
          <w:sz w:val="24"/>
          <w:szCs w:val="36"/>
          <w:u w:val="single"/>
        </w:rPr>
        <w:t>つ選びなさい</w:t>
      </w:r>
      <w:r w:rsidRPr="00C63B36">
        <w:rPr>
          <w:rFonts w:hint="eastAsia"/>
          <w:sz w:val="24"/>
          <w:szCs w:val="36"/>
        </w:rPr>
        <w:t>。第</w:t>
      </w:r>
      <w:r w:rsidRPr="00C63B36">
        <w:rPr>
          <w:rFonts w:hint="eastAsia"/>
          <w:sz w:val="24"/>
          <w:szCs w:val="36"/>
        </w:rPr>
        <w:t>34</w:t>
      </w:r>
      <w:r w:rsidRPr="00C63B36">
        <w:rPr>
          <w:rFonts w:hint="eastAsia"/>
          <w:sz w:val="24"/>
          <w:szCs w:val="36"/>
        </w:rPr>
        <w:t>回（令和</w:t>
      </w:r>
      <w:r w:rsidRPr="00C63B36">
        <w:rPr>
          <w:rFonts w:hint="eastAsia"/>
          <w:sz w:val="24"/>
          <w:szCs w:val="36"/>
        </w:rPr>
        <w:t>3</w:t>
      </w:r>
      <w:r w:rsidRPr="00C63B36">
        <w:rPr>
          <w:rFonts w:hint="eastAsia"/>
          <w:sz w:val="24"/>
          <w:szCs w:val="36"/>
        </w:rPr>
        <w:t>年度）社会福祉士国家試験　試験問題　問題</w:t>
      </w:r>
      <w:r w:rsidRPr="00C63B36">
        <w:rPr>
          <w:rFonts w:hint="eastAsia"/>
          <w:sz w:val="24"/>
          <w:szCs w:val="36"/>
        </w:rPr>
        <w:t>51</w:t>
      </w:r>
      <w:r w:rsidRPr="00C63B36">
        <w:rPr>
          <w:rFonts w:hint="eastAsia"/>
          <w:sz w:val="24"/>
          <w:szCs w:val="36"/>
        </w:rPr>
        <w:t>）</w:t>
      </w:r>
    </w:p>
    <w:p w14:paraId="4E8A9945" w14:textId="77777777" w:rsidR="00743684" w:rsidRDefault="00743684" w:rsidP="00C63B36">
      <w:pPr>
        <w:rPr>
          <w:sz w:val="24"/>
          <w:szCs w:val="36"/>
        </w:rPr>
      </w:pPr>
    </w:p>
    <w:p w14:paraId="3EBE4833" w14:textId="77777777" w:rsidR="00743684" w:rsidRPr="00743684" w:rsidRDefault="00743684" w:rsidP="00743684">
      <w:pPr>
        <w:pStyle w:val="aa"/>
        <w:numPr>
          <w:ilvl w:val="0"/>
          <w:numId w:val="20"/>
        </w:numPr>
        <w:ind w:leftChars="0"/>
        <w:rPr>
          <w:sz w:val="24"/>
          <w:szCs w:val="36"/>
        </w:rPr>
      </w:pPr>
      <w:r w:rsidRPr="00743684">
        <w:rPr>
          <w:rFonts w:hint="eastAsia"/>
          <w:sz w:val="24"/>
          <w:szCs w:val="36"/>
        </w:rPr>
        <w:t>社会保険は特定の保険事故に対して給付を行い、公的扶助は貧困の原因を問わず、困窮の程度に応じた給付が行われる。</w:t>
      </w:r>
    </w:p>
    <w:p w14:paraId="24E4B188" w14:textId="77777777" w:rsidR="00743684" w:rsidRPr="00743684" w:rsidRDefault="00743684" w:rsidP="00743684">
      <w:pPr>
        <w:pStyle w:val="aa"/>
        <w:numPr>
          <w:ilvl w:val="0"/>
          <w:numId w:val="20"/>
        </w:numPr>
        <w:ind w:leftChars="0"/>
        <w:rPr>
          <w:sz w:val="24"/>
          <w:szCs w:val="36"/>
        </w:rPr>
      </w:pPr>
      <w:r w:rsidRPr="00743684">
        <w:rPr>
          <w:rFonts w:hint="eastAsia"/>
          <w:sz w:val="24"/>
          <w:szCs w:val="36"/>
        </w:rPr>
        <w:t>社会保険は原則として金銭給付により行われ、公的扶助は原則として現物給付により行われる。</w:t>
      </w:r>
    </w:p>
    <w:p w14:paraId="747B828C" w14:textId="77777777" w:rsidR="00743684" w:rsidRPr="00743684" w:rsidRDefault="00743684" w:rsidP="00743684">
      <w:pPr>
        <w:pStyle w:val="aa"/>
        <w:numPr>
          <w:ilvl w:val="0"/>
          <w:numId w:val="20"/>
        </w:numPr>
        <w:ind w:leftChars="0"/>
        <w:rPr>
          <w:sz w:val="24"/>
          <w:szCs w:val="36"/>
        </w:rPr>
      </w:pPr>
      <w:r w:rsidRPr="00743684">
        <w:rPr>
          <w:rFonts w:hint="eastAsia"/>
          <w:sz w:val="24"/>
          <w:szCs w:val="36"/>
        </w:rPr>
        <w:t>社会保険は救貧的機能を果たし、公的扶助は防貧的機能を果たす。</w:t>
      </w:r>
    </w:p>
    <w:p w14:paraId="414C3463" w14:textId="77777777" w:rsidR="00743684" w:rsidRPr="00743684" w:rsidRDefault="00743684" w:rsidP="00743684">
      <w:pPr>
        <w:pStyle w:val="aa"/>
        <w:numPr>
          <w:ilvl w:val="0"/>
          <w:numId w:val="20"/>
        </w:numPr>
        <w:ind w:leftChars="0"/>
        <w:rPr>
          <w:sz w:val="24"/>
          <w:szCs w:val="36"/>
        </w:rPr>
      </w:pPr>
      <w:r w:rsidRPr="00743684">
        <w:rPr>
          <w:rFonts w:hint="eastAsia"/>
          <w:sz w:val="24"/>
          <w:szCs w:val="36"/>
        </w:rPr>
        <w:t>社会保険は事前に保険料の拠出を要するのに対し、公的扶助は所得税の納付歴を要する。</w:t>
      </w:r>
    </w:p>
    <w:p w14:paraId="0AFB8A81" w14:textId="238299CD" w:rsidR="00743684" w:rsidRDefault="00743684" w:rsidP="00743684">
      <w:pPr>
        <w:pStyle w:val="aa"/>
        <w:numPr>
          <w:ilvl w:val="0"/>
          <w:numId w:val="20"/>
        </w:numPr>
        <w:ind w:leftChars="0"/>
        <w:rPr>
          <w:sz w:val="24"/>
          <w:szCs w:val="36"/>
        </w:rPr>
      </w:pPr>
      <w:r w:rsidRPr="00743684">
        <w:rPr>
          <w:rFonts w:hint="eastAsia"/>
          <w:sz w:val="24"/>
          <w:szCs w:val="36"/>
        </w:rPr>
        <w:t>公的扶助は社会保険よりも給付の権利性が強く、その受給にスティグマが伴わない点が長所とされる。</w:t>
      </w:r>
    </w:p>
    <w:p w14:paraId="7D3C0FE7" w14:textId="77777777" w:rsidR="00743684" w:rsidRDefault="00743684" w:rsidP="00743684">
      <w:pPr>
        <w:pStyle w:val="aa"/>
        <w:ind w:leftChars="0" w:left="720"/>
        <w:rPr>
          <w:sz w:val="24"/>
          <w:szCs w:val="36"/>
        </w:rPr>
      </w:pPr>
    </w:p>
    <w:p w14:paraId="67FB9038" w14:textId="77777777" w:rsidR="00743684" w:rsidRDefault="00743684" w:rsidP="00743684">
      <w:pPr>
        <w:pStyle w:val="aa"/>
        <w:ind w:leftChars="0" w:left="720"/>
        <w:rPr>
          <w:sz w:val="24"/>
          <w:szCs w:val="36"/>
        </w:rPr>
      </w:pPr>
    </w:p>
    <w:p w14:paraId="67F005F1" w14:textId="77777777" w:rsidR="00743684" w:rsidRDefault="00743684" w:rsidP="00743684">
      <w:pPr>
        <w:pStyle w:val="aa"/>
        <w:ind w:leftChars="0" w:left="720"/>
        <w:rPr>
          <w:sz w:val="24"/>
          <w:szCs w:val="36"/>
        </w:rPr>
      </w:pPr>
    </w:p>
    <w:p w14:paraId="4CBCBE97" w14:textId="77777777" w:rsidR="00743684" w:rsidRPr="00743684" w:rsidRDefault="00743684" w:rsidP="00743684">
      <w:pPr>
        <w:pStyle w:val="aa"/>
        <w:ind w:leftChars="0" w:left="720"/>
        <w:rPr>
          <w:sz w:val="24"/>
          <w:szCs w:val="36"/>
        </w:rPr>
      </w:pPr>
    </w:p>
    <w:sectPr w:rsidR="00743684" w:rsidRPr="00743684" w:rsidSect="00065A09">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57BC5" w14:textId="77777777" w:rsidR="00E91063" w:rsidRDefault="00E91063">
      <w:r>
        <w:separator/>
      </w:r>
    </w:p>
  </w:endnote>
  <w:endnote w:type="continuationSeparator" w:id="0">
    <w:p w14:paraId="5CE016EA" w14:textId="77777777" w:rsidR="00E91063" w:rsidRDefault="00E9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6F389" w14:textId="77777777" w:rsidR="00E91063" w:rsidRDefault="00E91063">
      <w:r>
        <w:separator/>
      </w:r>
    </w:p>
  </w:footnote>
  <w:footnote w:type="continuationSeparator" w:id="0">
    <w:p w14:paraId="33975876" w14:textId="77777777" w:rsidR="00E91063" w:rsidRDefault="00E9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0DFB127D"/>
    <w:multiLevelType w:val="hybridMultilevel"/>
    <w:tmpl w:val="E6F4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0A5B4E"/>
    <w:multiLevelType w:val="hybridMultilevel"/>
    <w:tmpl w:val="353C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5"/>
  </w:num>
  <w:num w:numId="4" w16cid:durableId="893543649">
    <w:abstractNumId w:val="16"/>
  </w:num>
  <w:num w:numId="5" w16cid:durableId="1926454342">
    <w:abstractNumId w:val="12"/>
  </w:num>
  <w:num w:numId="6" w16cid:durableId="910579810">
    <w:abstractNumId w:val="10"/>
  </w:num>
  <w:num w:numId="7" w16cid:durableId="1652059900">
    <w:abstractNumId w:val="13"/>
  </w:num>
  <w:num w:numId="8" w16cid:durableId="1827553281">
    <w:abstractNumId w:val="6"/>
  </w:num>
  <w:num w:numId="9" w16cid:durableId="849953648">
    <w:abstractNumId w:val="8"/>
  </w:num>
  <w:num w:numId="10" w16cid:durableId="1025402805">
    <w:abstractNumId w:val="4"/>
  </w:num>
  <w:num w:numId="11" w16cid:durableId="911894933">
    <w:abstractNumId w:val="0"/>
  </w:num>
  <w:num w:numId="12" w16cid:durableId="12346874">
    <w:abstractNumId w:val="9"/>
  </w:num>
  <w:num w:numId="13" w16cid:durableId="166755410">
    <w:abstractNumId w:val="7"/>
  </w:num>
  <w:num w:numId="14" w16cid:durableId="1386181221">
    <w:abstractNumId w:val="14"/>
  </w:num>
  <w:num w:numId="15" w16cid:durableId="1644503604">
    <w:abstractNumId w:val="11"/>
  </w:num>
  <w:num w:numId="16" w16cid:durableId="2003775021">
    <w:abstractNumId w:val="5"/>
  </w:num>
  <w:num w:numId="17" w16cid:durableId="191503528">
    <w:abstractNumId w:val="19"/>
  </w:num>
  <w:num w:numId="18" w16cid:durableId="1988705128">
    <w:abstractNumId w:val="18"/>
  </w:num>
  <w:num w:numId="19" w16cid:durableId="71052794">
    <w:abstractNumId w:val="3"/>
  </w:num>
  <w:num w:numId="20" w16cid:durableId="1473865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43302"/>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F480C"/>
    <w:rsid w:val="002612CD"/>
    <w:rsid w:val="0026768A"/>
    <w:rsid w:val="00270C0E"/>
    <w:rsid w:val="0028205D"/>
    <w:rsid w:val="0028527F"/>
    <w:rsid w:val="002A505E"/>
    <w:rsid w:val="002B30C8"/>
    <w:rsid w:val="002B3EF4"/>
    <w:rsid w:val="002B5E1F"/>
    <w:rsid w:val="003176F8"/>
    <w:rsid w:val="00326F74"/>
    <w:rsid w:val="003342A3"/>
    <w:rsid w:val="00336170"/>
    <w:rsid w:val="003372BD"/>
    <w:rsid w:val="00344976"/>
    <w:rsid w:val="003626AE"/>
    <w:rsid w:val="00366659"/>
    <w:rsid w:val="00385B4E"/>
    <w:rsid w:val="003A03BA"/>
    <w:rsid w:val="003A5D08"/>
    <w:rsid w:val="003B0597"/>
    <w:rsid w:val="003B244E"/>
    <w:rsid w:val="003C35CD"/>
    <w:rsid w:val="003F29B7"/>
    <w:rsid w:val="003F6D6A"/>
    <w:rsid w:val="00416235"/>
    <w:rsid w:val="004239E2"/>
    <w:rsid w:val="00423DA7"/>
    <w:rsid w:val="00456D82"/>
    <w:rsid w:val="004639ED"/>
    <w:rsid w:val="00463DD6"/>
    <w:rsid w:val="00466B34"/>
    <w:rsid w:val="004A25BE"/>
    <w:rsid w:val="004B0F92"/>
    <w:rsid w:val="004B107E"/>
    <w:rsid w:val="004C24A0"/>
    <w:rsid w:val="004D25B6"/>
    <w:rsid w:val="004E65E7"/>
    <w:rsid w:val="00516AEA"/>
    <w:rsid w:val="00516E4E"/>
    <w:rsid w:val="00517CB7"/>
    <w:rsid w:val="005317FB"/>
    <w:rsid w:val="0053334D"/>
    <w:rsid w:val="0053373D"/>
    <w:rsid w:val="00544312"/>
    <w:rsid w:val="005740FE"/>
    <w:rsid w:val="005D135E"/>
    <w:rsid w:val="005D35FF"/>
    <w:rsid w:val="005D4361"/>
    <w:rsid w:val="005F7165"/>
    <w:rsid w:val="00617A5E"/>
    <w:rsid w:val="00621057"/>
    <w:rsid w:val="00633179"/>
    <w:rsid w:val="00635E92"/>
    <w:rsid w:val="00653103"/>
    <w:rsid w:val="006551AB"/>
    <w:rsid w:val="006900A2"/>
    <w:rsid w:val="0069463E"/>
    <w:rsid w:val="006F3649"/>
    <w:rsid w:val="00704088"/>
    <w:rsid w:val="007124D5"/>
    <w:rsid w:val="00717727"/>
    <w:rsid w:val="00724315"/>
    <w:rsid w:val="0072525E"/>
    <w:rsid w:val="00743684"/>
    <w:rsid w:val="00751D59"/>
    <w:rsid w:val="00766619"/>
    <w:rsid w:val="0076693D"/>
    <w:rsid w:val="00783A46"/>
    <w:rsid w:val="007868D4"/>
    <w:rsid w:val="00795428"/>
    <w:rsid w:val="007A09A4"/>
    <w:rsid w:val="007A3607"/>
    <w:rsid w:val="007B4112"/>
    <w:rsid w:val="007B41AF"/>
    <w:rsid w:val="007B5691"/>
    <w:rsid w:val="007F3807"/>
    <w:rsid w:val="00805799"/>
    <w:rsid w:val="00811307"/>
    <w:rsid w:val="00816D86"/>
    <w:rsid w:val="00853F25"/>
    <w:rsid w:val="00854A2C"/>
    <w:rsid w:val="00863459"/>
    <w:rsid w:val="0086516B"/>
    <w:rsid w:val="008778EE"/>
    <w:rsid w:val="00882EB5"/>
    <w:rsid w:val="00884DB3"/>
    <w:rsid w:val="00895C67"/>
    <w:rsid w:val="008A1163"/>
    <w:rsid w:val="008C239D"/>
    <w:rsid w:val="008E2837"/>
    <w:rsid w:val="008F6772"/>
    <w:rsid w:val="00937888"/>
    <w:rsid w:val="00944FAB"/>
    <w:rsid w:val="00965892"/>
    <w:rsid w:val="009826EB"/>
    <w:rsid w:val="009B670F"/>
    <w:rsid w:val="009C71D4"/>
    <w:rsid w:val="009D076F"/>
    <w:rsid w:val="009E73F5"/>
    <w:rsid w:val="009F0CFD"/>
    <w:rsid w:val="00A1198E"/>
    <w:rsid w:val="00A20A94"/>
    <w:rsid w:val="00A53430"/>
    <w:rsid w:val="00A66811"/>
    <w:rsid w:val="00A8677D"/>
    <w:rsid w:val="00A967E1"/>
    <w:rsid w:val="00AA3E24"/>
    <w:rsid w:val="00AA3E40"/>
    <w:rsid w:val="00AA43ED"/>
    <w:rsid w:val="00AC389C"/>
    <w:rsid w:val="00AC4406"/>
    <w:rsid w:val="00B03DB8"/>
    <w:rsid w:val="00B1206A"/>
    <w:rsid w:val="00B211E1"/>
    <w:rsid w:val="00B24639"/>
    <w:rsid w:val="00B45FAC"/>
    <w:rsid w:val="00B51E72"/>
    <w:rsid w:val="00B60C03"/>
    <w:rsid w:val="00B65391"/>
    <w:rsid w:val="00B66438"/>
    <w:rsid w:val="00B9255B"/>
    <w:rsid w:val="00B9501D"/>
    <w:rsid w:val="00BA0669"/>
    <w:rsid w:val="00BB3E43"/>
    <w:rsid w:val="00BC5FBE"/>
    <w:rsid w:val="00BD7894"/>
    <w:rsid w:val="00BE77D0"/>
    <w:rsid w:val="00BF6F97"/>
    <w:rsid w:val="00C17893"/>
    <w:rsid w:val="00C21D8D"/>
    <w:rsid w:val="00C22F13"/>
    <w:rsid w:val="00C416E4"/>
    <w:rsid w:val="00C43248"/>
    <w:rsid w:val="00C63B36"/>
    <w:rsid w:val="00C758A8"/>
    <w:rsid w:val="00C77DFD"/>
    <w:rsid w:val="00C868AD"/>
    <w:rsid w:val="00C91C80"/>
    <w:rsid w:val="00CA3B48"/>
    <w:rsid w:val="00CB1A16"/>
    <w:rsid w:val="00CB7F90"/>
    <w:rsid w:val="00CC6056"/>
    <w:rsid w:val="00CD0601"/>
    <w:rsid w:val="00CD26F3"/>
    <w:rsid w:val="00CD5D31"/>
    <w:rsid w:val="00D0079F"/>
    <w:rsid w:val="00D06356"/>
    <w:rsid w:val="00D2671A"/>
    <w:rsid w:val="00D31E3F"/>
    <w:rsid w:val="00D366D1"/>
    <w:rsid w:val="00D40997"/>
    <w:rsid w:val="00D52A9C"/>
    <w:rsid w:val="00D70B3C"/>
    <w:rsid w:val="00D73339"/>
    <w:rsid w:val="00D760EF"/>
    <w:rsid w:val="00D80991"/>
    <w:rsid w:val="00D815E9"/>
    <w:rsid w:val="00D81671"/>
    <w:rsid w:val="00DD4443"/>
    <w:rsid w:val="00DE22DA"/>
    <w:rsid w:val="00DE6878"/>
    <w:rsid w:val="00DF2C94"/>
    <w:rsid w:val="00E1022B"/>
    <w:rsid w:val="00E10C9B"/>
    <w:rsid w:val="00E16417"/>
    <w:rsid w:val="00E33F15"/>
    <w:rsid w:val="00E51317"/>
    <w:rsid w:val="00E51679"/>
    <w:rsid w:val="00E5410A"/>
    <w:rsid w:val="00E550D2"/>
    <w:rsid w:val="00E5721B"/>
    <w:rsid w:val="00E61D26"/>
    <w:rsid w:val="00E66956"/>
    <w:rsid w:val="00E91063"/>
    <w:rsid w:val="00E916FC"/>
    <w:rsid w:val="00EA0D2F"/>
    <w:rsid w:val="00EB3763"/>
    <w:rsid w:val="00EC32A4"/>
    <w:rsid w:val="00EC3A85"/>
    <w:rsid w:val="00ED0797"/>
    <w:rsid w:val="00ED204F"/>
    <w:rsid w:val="00ED6E33"/>
    <w:rsid w:val="00EE2A9B"/>
    <w:rsid w:val="00F1025D"/>
    <w:rsid w:val="00F11048"/>
    <w:rsid w:val="00F13FB0"/>
    <w:rsid w:val="00F206E2"/>
    <w:rsid w:val="00F30E4B"/>
    <w:rsid w:val="00F422CB"/>
    <w:rsid w:val="00F6172D"/>
    <w:rsid w:val="00F65CC7"/>
    <w:rsid w:val="00F74D8A"/>
    <w:rsid w:val="00FB420F"/>
    <w:rsid w:val="00FE2614"/>
    <w:rsid w:val="00FE7042"/>
    <w:rsid w:val="00FF0B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68082262">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24</cp:revision>
  <cp:lastPrinted>2023-05-25T07:32:00Z</cp:lastPrinted>
  <dcterms:created xsi:type="dcterms:W3CDTF">2023-04-04T08:46:00Z</dcterms:created>
  <dcterms:modified xsi:type="dcterms:W3CDTF">2025-07-04T07:13:00Z</dcterms:modified>
</cp:coreProperties>
</file>