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39DC" w14:textId="596958EB" w:rsidR="005F198E" w:rsidRDefault="005F198E" w:rsidP="00F8647B">
      <w:pPr>
        <w:widowControl/>
        <w:jc w:val="center"/>
        <w:rPr>
          <w:rFonts w:asciiTheme="minorEastAsia" w:hAnsiTheme="minorEastAsia" w:cs="Times New Roman"/>
          <w:sz w:val="28"/>
          <w:szCs w:val="28"/>
        </w:rPr>
      </w:pPr>
      <w:r w:rsidRPr="005F198E">
        <w:rPr>
          <w:rFonts w:asciiTheme="minorEastAsia" w:hAnsiTheme="minorEastAsia" w:cs="Times New Roman" w:hint="eastAsia"/>
          <w:sz w:val="28"/>
          <w:szCs w:val="28"/>
        </w:rPr>
        <w:t>1966年</w:t>
      </w:r>
      <w:r>
        <w:rPr>
          <w:rFonts w:asciiTheme="minorEastAsia" w:hAnsiTheme="minorEastAsia" w:cs="Times New Roman" w:hint="eastAsia"/>
          <w:sz w:val="28"/>
          <w:szCs w:val="28"/>
        </w:rPr>
        <w:t>丙午</w:t>
      </w:r>
      <w:r w:rsidRPr="005F198E">
        <w:rPr>
          <w:rFonts w:asciiTheme="minorEastAsia" w:hAnsiTheme="minorEastAsia" w:cs="Times New Roman" w:hint="eastAsia"/>
          <w:sz w:val="28"/>
          <w:szCs w:val="28"/>
        </w:rPr>
        <w:t>による期間</w:t>
      </w:r>
      <w:r w:rsidR="002A0EF1">
        <w:rPr>
          <w:rFonts w:asciiTheme="minorEastAsia" w:hAnsiTheme="minorEastAsia" w:cs="Times New Roman" w:hint="eastAsia"/>
          <w:sz w:val="28"/>
          <w:szCs w:val="28"/>
        </w:rPr>
        <w:t>/</w:t>
      </w:r>
      <w:r w:rsidRPr="005F198E">
        <w:rPr>
          <w:rFonts w:asciiTheme="minorEastAsia" w:hAnsiTheme="minorEastAsia" w:cs="Times New Roman" w:hint="eastAsia"/>
          <w:sz w:val="28"/>
          <w:szCs w:val="28"/>
        </w:rPr>
        <w:t>コーホート出生力への人口学的影響</w:t>
      </w:r>
    </w:p>
    <w:p w14:paraId="2A845658" w14:textId="6EE446BF" w:rsidR="005F198E" w:rsidRPr="00F8647B" w:rsidRDefault="005F198E" w:rsidP="00F8647B">
      <w:pPr>
        <w:widowControl/>
        <w:jc w:val="center"/>
        <w:rPr>
          <w:rFonts w:ascii="Times New Roman" w:eastAsia="ＭＳ 明朝" w:hAnsi="Times New Roman" w:cs="Times New Roman"/>
          <w:sz w:val="21"/>
          <w:szCs w:val="21"/>
        </w:rPr>
      </w:pPr>
      <w:r w:rsidRPr="005F198E">
        <w:rPr>
          <w:rFonts w:ascii="Times New Roman" w:eastAsia="ＭＳ 明朝" w:hAnsi="Times New Roman" w:cs="Times New Roman" w:hint="eastAsia"/>
          <w:sz w:val="21"/>
          <w:szCs w:val="21"/>
        </w:rPr>
        <w:t>The Demographic Influence of the Hinoe-uma 1966 on Periodical</w:t>
      </w:r>
      <w:r w:rsidR="002A0EF1">
        <w:rPr>
          <w:rFonts w:ascii="Times New Roman" w:eastAsia="ＭＳ 明朝" w:hAnsi="Times New Roman" w:cs="Times New Roman" w:hint="eastAsia"/>
          <w:sz w:val="21"/>
          <w:szCs w:val="21"/>
        </w:rPr>
        <w:t>/</w:t>
      </w:r>
      <w:r w:rsidRPr="005F198E">
        <w:rPr>
          <w:rFonts w:ascii="Times New Roman" w:eastAsia="ＭＳ 明朝" w:hAnsi="Times New Roman" w:cs="Times New Roman" w:hint="eastAsia"/>
          <w:sz w:val="21"/>
          <w:szCs w:val="21"/>
        </w:rPr>
        <w:t>Cohort Fertility</w:t>
      </w:r>
    </w:p>
    <w:p w14:paraId="07227BC4" w14:textId="518AA0F7" w:rsidR="00A53430" w:rsidRPr="00F8647B" w:rsidRDefault="00F8647B" w:rsidP="00F8647B">
      <w:pPr>
        <w:jc w:val="right"/>
        <w:rPr>
          <w:sz w:val="21"/>
          <w:szCs w:val="21"/>
        </w:rPr>
      </w:pPr>
      <w:r w:rsidRPr="00F8647B">
        <w:rPr>
          <w:rFonts w:hint="eastAsia"/>
          <w:sz w:val="21"/>
          <w:szCs w:val="21"/>
        </w:rPr>
        <w:t>原　俊彦　（</w:t>
      </w:r>
      <w:r w:rsidR="00611EA7">
        <w:rPr>
          <w:rFonts w:hint="eastAsia"/>
          <w:sz w:val="21"/>
          <w:szCs w:val="21"/>
        </w:rPr>
        <w:t>日本医療大学　特任</w:t>
      </w:r>
      <w:r w:rsidRPr="00F8647B">
        <w:rPr>
          <w:rFonts w:hint="eastAsia"/>
          <w:sz w:val="21"/>
          <w:szCs w:val="21"/>
        </w:rPr>
        <w:t>教授）</w:t>
      </w:r>
    </w:p>
    <w:p w14:paraId="6F909A6A" w14:textId="4881D9E5" w:rsidR="00F8647B" w:rsidRPr="00F8647B" w:rsidRDefault="00F8647B" w:rsidP="00F8647B">
      <w:pPr>
        <w:wordWrap w:val="0"/>
        <w:jc w:val="right"/>
        <w:rPr>
          <w:sz w:val="21"/>
          <w:szCs w:val="21"/>
        </w:rPr>
      </w:pPr>
      <w:r w:rsidRPr="00F8647B">
        <w:rPr>
          <w:rFonts w:hint="eastAsia"/>
          <w:sz w:val="21"/>
          <w:szCs w:val="21"/>
        </w:rPr>
        <w:t>Toshihiko</w:t>
      </w:r>
      <w:r w:rsidRPr="00F8647B">
        <w:rPr>
          <w:rFonts w:hint="eastAsia"/>
          <w:sz w:val="21"/>
          <w:szCs w:val="21"/>
        </w:rPr>
        <w:t xml:space="preserve">　</w:t>
      </w:r>
      <w:r w:rsidRPr="00F8647B">
        <w:rPr>
          <w:rFonts w:hint="eastAsia"/>
          <w:sz w:val="21"/>
          <w:szCs w:val="21"/>
        </w:rPr>
        <w:t>HARA (</w:t>
      </w:r>
      <w:r w:rsidR="00611EA7" w:rsidRPr="00611EA7">
        <w:rPr>
          <w:sz w:val="21"/>
          <w:szCs w:val="21"/>
        </w:rPr>
        <w:t>Japan Healthcare University, professor</w:t>
      </w:r>
      <w:r w:rsidRPr="00F8647B">
        <w:rPr>
          <w:rFonts w:hint="eastAsia"/>
          <w:sz w:val="21"/>
          <w:szCs w:val="21"/>
        </w:rPr>
        <w:t>)</w:t>
      </w:r>
    </w:p>
    <w:p w14:paraId="74C9CB96" w14:textId="50468D45" w:rsidR="00F8647B" w:rsidRDefault="00F8647B" w:rsidP="00F8647B">
      <w:pPr>
        <w:jc w:val="right"/>
        <w:rPr>
          <w:sz w:val="21"/>
          <w:szCs w:val="21"/>
        </w:rPr>
      </w:pPr>
      <w:r w:rsidRPr="00F8647B">
        <w:rPr>
          <w:rFonts w:hint="eastAsia"/>
          <w:sz w:val="21"/>
          <w:szCs w:val="21"/>
        </w:rPr>
        <w:t>E-mail</w:t>
      </w:r>
      <w:r w:rsidRPr="00F8647B">
        <w:rPr>
          <w:rFonts w:hint="eastAsia"/>
          <w:sz w:val="21"/>
          <w:szCs w:val="21"/>
        </w:rPr>
        <w:t>：</w:t>
      </w:r>
      <w:hyperlink r:id="rId7" w:history="1">
        <w:r w:rsidR="0062340A" w:rsidRPr="00793B8F">
          <w:rPr>
            <w:rStyle w:val="a8"/>
            <w:rFonts w:hint="eastAsia"/>
            <w:sz w:val="21"/>
            <w:szCs w:val="21"/>
          </w:rPr>
          <w:t>t.hara@scu.ac.jp</w:t>
        </w:r>
      </w:hyperlink>
    </w:p>
    <w:p w14:paraId="302ECC75" w14:textId="02230A65" w:rsidR="0062340A" w:rsidRPr="0037502E" w:rsidRDefault="0062340A" w:rsidP="0062340A">
      <w:pPr>
        <w:jc w:val="left"/>
        <w:rPr>
          <w:b/>
          <w:bCs/>
          <w:sz w:val="21"/>
          <w:szCs w:val="21"/>
        </w:rPr>
      </w:pPr>
      <w:r w:rsidRPr="0037502E">
        <w:rPr>
          <w:rFonts w:hint="eastAsia"/>
          <w:b/>
          <w:bCs/>
          <w:sz w:val="21"/>
          <w:szCs w:val="21"/>
        </w:rPr>
        <w:t>はじめに</w:t>
      </w:r>
    </w:p>
    <w:p w14:paraId="6E68B40E" w14:textId="1356E81B" w:rsidR="0062340A" w:rsidRPr="0062340A" w:rsidRDefault="0062340A" w:rsidP="0062340A">
      <w:pPr>
        <w:jc w:val="left"/>
        <w:rPr>
          <w:sz w:val="21"/>
          <w:szCs w:val="21"/>
        </w:rPr>
      </w:pPr>
      <w:r w:rsidRPr="0062340A">
        <w:rPr>
          <w:rFonts w:hint="eastAsia"/>
          <w:sz w:val="21"/>
          <w:szCs w:val="21"/>
        </w:rPr>
        <w:t xml:space="preserve">　丙午は</w:t>
      </w:r>
      <w:r w:rsidRPr="0062340A">
        <w:rPr>
          <w:rFonts w:hint="eastAsia"/>
          <w:sz w:val="21"/>
          <w:szCs w:val="21"/>
        </w:rPr>
        <w:t>60</w:t>
      </w:r>
      <w:r w:rsidRPr="0062340A">
        <w:rPr>
          <w:rFonts w:hint="eastAsia"/>
          <w:sz w:val="21"/>
          <w:szCs w:val="21"/>
        </w:rPr>
        <w:t>年周期で観察可能な歴史的社会実験として捉えることができる。</w:t>
      </w:r>
      <w:r w:rsidR="00E413ED">
        <w:rPr>
          <w:rFonts w:hint="eastAsia"/>
          <w:sz w:val="21"/>
          <w:szCs w:val="21"/>
        </w:rPr>
        <w:t>すなわち、</w:t>
      </w:r>
      <w:r w:rsidRPr="0062340A">
        <w:rPr>
          <w:rFonts w:hint="eastAsia"/>
          <w:sz w:val="21"/>
          <w:szCs w:val="21"/>
        </w:rPr>
        <w:t>人口学的には歴史文化的要因によって丙午の前後における「期間変動」と出生コーホートに沿った「コーホート変動」が観察される点にある。ここでは長期の各年各歳別データが入手可能な「</w:t>
      </w:r>
      <w:r w:rsidRPr="0062340A">
        <w:rPr>
          <w:rFonts w:hint="eastAsia"/>
          <w:sz w:val="21"/>
          <w:szCs w:val="21"/>
        </w:rPr>
        <w:t>1966</w:t>
      </w:r>
      <w:r w:rsidRPr="0062340A">
        <w:rPr>
          <w:rFonts w:hint="eastAsia"/>
          <w:sz w:val="21"/>
          <w:szCs w:val="21"/>
        </w:rPr>
        <w:t>年丙午」について、年齢別出生率のサーモグラフ（出生率の等高線グラフを温度変化に模して表現）</w:t>
      </w:r>
      <w:r w:rsidR="00B02B8A">
        <w:rPr>
          <w:rFonts w:hint="eastAsia"/>
          <w:sz w:val="21"/>
          <w:szCs w:val="21"/>
        </w:rPr>
        <w:t>（原</w:t>
      </w:r>
      <w:r w:rsidR="00B02B8A">
        <w:rPr>
          <w:rFonts w:hint="eastAsia"/>
          <w:sz w:val="21"/>
          <w:szCs w:val="21"/>
        </w:rPr>
        <w:t>2007</w:t>
      </w:r>
      <w:r w:rsidR="00B02B8A">
        <w:rPr>
          <w:rFonts w:hint="eastAsia"/>
          <w:sz w:val="21"/>
          <w:szCs w:val="21"/>
        </w:rPr>
        <w:t>）</w:t>
      </w:r>
      <w:r w:rsidRPr="0062340A">
        <w:rPr>
          <w:rFonts w:hint="eastAsia"/>
          <w:sz w:val="21"/>
          <w:szCs w:val="21"/>
        </w:rPr>
        <w:t>を用いて観察した結果を報告するとともに、その意味について考察する。</w:t>
      </w:r>
    </w:p>
    <w:p w14:paraId="052DCEEB" w14:textId="606074DA" w:rsidR="0037502E" w:rsidRPr="0037502E" w:rsidRDefault="0037502E" w:rsidP="0062340A">
      <w:pPr>
        <w:jc w:val="left"/>
        <w:rPr>
          <w:b/>
          <w:bCs/>
          <w:sz w:val="21"/>
          <w:szCs w:val="21"/>
        </w:rPr>
      </w:pPr>
      <w:r w:rsidRPr="0037502E">
        <w:rPr>
          <w:b/>
          <w:bCs/>
          <w:noProof/>
          <w:sz w:val="21"/>
          <w:szCs w:val="21"/>
        </w:rPr>
        <w:drawing>
          <wp:anchor distT="0" distB="0" distL="114300" distR="114300" simplePos="0" relativeHeight="251658240" behindDoc="1" locked="0" layoutInCell="1" allowOverlap="1" wp14:anchorId="528F2980" wp14:editId="51E4832C">
            <wp:simplePos x="0" y="0"/>
            <wp:positionH relativeFrom="column">
              <wp:posOffset>2364740</wp:posOffset>
            </wp:positionH>
            <wp:positionV relativeFrom="paragraph">
              <wp:posOffset>32385</wp:posOffset>
            </wp:positionV>
            <wp:extent cx="3190875" cy="2887980"/>
            <wp:effectExtent l="0" t="0" r="0" b="7620"/>
            <wp:wrapTight wrapText="bothSides">
              <wp:wrapPolygon edited="0">
                <wp:start x="0" y="0"/>
                <wp:lineTo x="0" y="21515"/>
                <wp:lineTo x="19085" y="21515"/>
                <wp:lineTo x="19214" y="6839"/>
                <wp:lineTo x="20504" y="4559"/>
                <wp:lineTo x="21407" y="2280"/>
                <wp:lineTo x="19085" y="0"/>
                <wp:lineTo x="0" y="0"/>
              </wp:wrapPolygon>
            </wp:wrapTight>
            <wp:docPr id="111795715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2887980"/>
                    </a:xfrm>
                    <a:prstGeom prst="rect">
                      <a:avLst/>
                    </a:prstGeom>
                    <a:noFill/>
                  </pic:spPr>
                </pic:pic>
              </a:graphicData>
            </a:graphic>
            <wp14:sizeRelH relativeFrom="margin">
              <wp14:pctWidth>0</wp14:pctWidth>
            </wp14:sizeRelH>
            <wp14:sizeRelV relativeFrom="margin">
              <wp14:pctHeight>0</wp14:pctHeight>
            </wp14:sizeRelV>
          </wp:anchor>
        </w:drawing>
      </w:r>
      <w:r w:rsidR="0062340A" w:rsidRPr="0037502E">
        <w:rPr>
          <w:rFonts w:hint="eastAsia"/>
          <w:b/>
          <w:bCs/>
          <w:sz w:val="21"/>
          <w:szCs w:val="21"/>
        </w:rPr>
        <w:t>出生率の等高線グラフ</w:t>
      </w:r>
      <w:r w:rsidRPr="0037502E">
        <w:rPr>
          <w:rFonts w:hint="eastAsia"/>
          <w:b/>
          <w:bCs/>
          <w:sz w:val="21"/>
          <w:szCs w:val="21"/>
        </w:rPr>
        <w:t>による観察</w:t>
      </w:r>
    </w:p>
    <w:p w14:paraId="60815CA8" w14:textId="4E2D3D32" w:rsidR="0062340A" w:rsidRPr="0062340A" w:rsidRDefault="00E413ED" w:rsidP="0062340A">
      <w:pPr>
        <w:jc w:val="left"/>
        <w:rPr>
          <w:sz w:val="21"/>
          <w:szCs w:val="21"/>
        </w:rPr>
      </w:pPr>
      <w:r>
        <w:rPr>
          <w:rFonts w:hint="eastAsia"/>
          <w:sz w:val="21"/>
          <w:szCs w:val="21"/>
        </w:rPr>
        <w:t>①</w:t>
      </w:r>
      <w:r w:rsidR="0062340A" w:rsidRPr="0062340A">
        <w:rPr>
          <w:rFonts w:hint="eastAsia"/>
          <w:sz w:val="21"/>
          <w:szCs w:val="21"/>
        </w:rPr>
        <w:t>1966</w:t>
      </w:r>
      <w:r w:rsidR="0062340A" w:rsidRPr="0062340A">
        <w:rPr>
          <w:rFonts w:hint="eastAsia"/>
          <w:sz w:val="21"/>
          <w:szCs w:val="21"/>
        </w:rPr>
        <w:t>年の期間変動：</w:t>
      </w:r>
      <w:r w:rsidR="0062340A" w:rsidRPr="0062340A">
        <w:rPr>
          <w:rFonts w:hint="eastAsia"/>
          <w:sz w:val="21"/>
          <w:szCs w:val="21"/>
        </w:rPr>
        <w:t>18</w:t>
      </w:r>
      <w:r w:rsidR="0062340A" w:rsidRPr="0062340A">
        <w:rPr>
          <w:rFonts w:hint="eastAsia"/>
          <w:sz w:val="21"/>
          <w:szCs w:val="21"/>
        </w:rPr>
        <w:t>歳から</w:t>
      </w:r>
      <w:r w:rsidR="0062340A" w:rsidRPr="0062340A">
        <w:rPr>
          <w:rFonts w:hint="eastAsia"/>
          <w:sz w:val="21"/>
          <w:szCs w:val="21"/>
        </w:rPr>
        <w:t>38</w:t>
      </w:r>
      <w:r w:rsidR="0062340A" w:rsidRPr="0062340A">
        <w:rPr>
          <w:rFonts w:hint="eastAsia"/>
          <w:sz w:val="21"/>
          <w:szCs w:val="21"/>
        </w:rPr>
        <w:t>歳まで広範な年齢での出生率低下が起きている。低年齢（第</w:t>
      </w:r>
      <w:r w:rsidR="0062340A" w:rsidRPr="0062340A">
        <w:rPr>
          <w:rFonts w:hint="eastAsia"/>
          <w:sz w:val="21"/>
          <w:szCs w:val="21"/>
        </w:rPr>
        <w:t>1</w:t>
      </w:r>
      <w:r w:rsidR="0062340A" w:rsidRPr="0062340A">
        <w:rPr>
          <w:rFonts w:hint="eastAsia"/>
          <w:sz w:val="21"/>
          <w:szCs w:val="21"/>
        </w:rPr>
        <w:t>子）と高年齢（第</w:t>
      </w:r>
      <w:r w:rsidR="0062340A" w:rsidRPr="0062340A">
        <w:rPr>
          <w:rFonts w:hint="eastAsia"/>
          <w:sz w:val="21"/>
          <w:szCs w:val="21"/>
        </w:rPr>
        <w:t>2</w:t>
      </w:r>
      <w:r w:rsidR="0062340A" w:rsidRPr="0062340A">
        <w:rPr>
          <w:rFonts w:hint="eastAsia"/>
          <w:sz w:val="21"/>
          <w:szCs w:val="21"/>
        </w:rPr>
        <w:t>子</w:t>
      </w:r>
      <w:r w:rsidR="00B02B8A">
        <w:rPr>
          <w:rFonts w:hint="eastAsia"/>
          <w:sz w:val="21"/>
          <w:szCs w:val="21"/>
        </w:rPr>
        <w:t>以上</w:t>
      </w:r>
      <w:r w:rsidR="0062340A" w:rsidRPr="0062340A">
        <w:rPr>
          <w:rFonts w:hint="eastAsia"/>
          <w:sz w:val="21"/>
          <w:szCs w:val="21"/>
        </w:rPr>
        <w:t>）の低下が大きい</w:t>
      </w:r>
      <w:r>
        <w:rPr>
          <w:rFonts w:hint="eastAsia"/>
          <w:sz w:val="21"/>
          <w:szCs w:val="21"/>
        </w:rPr>
        <w:t>②</w:t>
      </w:r>
      <w:r w:rsidR="0062340A" w:rsidRPr="0062340A">
        <w:rPr>
          <w:rFonts w:hint="eastAsia"/>
          <w:sz w:val="21"/>
          <w:szCs w:val="21"/>
        </w:rPr>
        <w:t>1966</w:t>
      </w:r>
      <w:r w:rsidR="0062340A" w:rsidRPr="0062340A">
        <w:rPr>
          <w:rFonts w:hint="eastAsia"/>
          <w:sz w:val="21"/>
          <w:szCs w:val="21"/>
        </w:rPr>
        <w:t>年に</w:t>
      </w:r>
      <w:r w:rsidR="0062340A" w:rsidRPr="0062340A">
        <w:rPr>
          <w:rFonts w:hint="eastAsia"/>
          <w:sz w:val="21"/>
          <w:szCs w:val="21"/>
        </w:rPr>
        <w:t>18</w:t>
      </w:r>
      <w:r w:rsidR="0062340A" w:rsidRPr="0062340A">
        <w:rPr>
          <w:rFonts w:hint="eastAsia"/>
          <w:sz w:val="21"/>
          <w:szCs w:val="21"/>
        </w:rPr>
        <w:t>歳であった</w:t>
      </w:r>
      <w:r w:rsidR="0062340A" w:rsidRPr="0062340A">
        <w:rPr>
          <w:rFonts w:hint="eastAsia"/>
          <w:sz w:val="21"/>
          <w:szCs w:val="21"/>
        </w:rPr>
        <w:t>1948</w:t>
      </w:r>
      <w:r w:rsidR="0062340A" w:rsidRPr="0062340A">
        <w:rPr>
          <w:rFonts w:hint="eastAsia"/>
          <w:sz w:val="21"/>
          <w:szCs w:val="21"/>
        </w:rPr>
        <w:t>年出生コーホートのみで加齢にともなう出生率の継続的</w:t>
      </w:r>
      <w:r w:rsidR="0037502E">
        <w:rPr>
          <w:rFonts w:hint="eastAsia"/>
          <w:sz w:val="21"/>
          <w:szCs w:val="21"/>
        </w:rPr>
        <w:t>低下・</w:t>
      </w:r>
      <w:r w:rsidR="0062340A" w:rsidRPr="0062340A">
        <w:rPr>
          <w:rFonts w:hint="eastAsia"/>
          <w:sz w:val="21"/>
          <w:szCs w:val="21"/>
        </w:rPr>
        <w:t>完結出生力の低下が</w:t>
      </w:r>
      <w:r w:rsidR="0037502E">
        <w:rPr>
          <w:rFonts w:hint="eastAsia"/>
          <w:sz w:val="21"/>
          <w:szCs w:val="21"/>
        </w:rPr>
        <w:t>ある</w:t>
      </w:r>
      <w:r w:rsidR="0062340A" w:rsidRPr="0062340A">
        <w:rPr>
          <w:rFonts w:hint="eastAsia"/>
          <w:sz w:val="21"/>
          <w:szCs w:val="21"/>
        </w:rPr>
        <w:t>。</w:t>
      </w:r>
    </w:p>
    <w:p w14:paraId="5DCC78CA" w14:textId="0CEB5C00" w:rsidR="0062340A" w:rsidRPr="0062340A" w:rsidRDefault="00E413ED" w:rsidP="0062340A">
      <w:pPr>
        <w:jc w:val="left"/>
        <w:rPr>
          <w:sz w:val="21"/>
          <w:szCs w:val="21"/>
        </w:rPr>
      </w:pPr>
      <w:r>
        <w:rPr>
          <w:rFonts w:hint="eastAsia"/>
          <w:sz w:val="21"/>
          <w:szCs w:val="21"/>
        </w:rPr>
        <w:t>③</w:t>
      </w:r>
      <w:r w:rsidR="0062340A" w:rsidRPr="0062340A">
        <w:rPr>
          <w:rFonts w:hint="eastAsia"/>
          <w:sz w:val="21"/>
          <w:szCs w:val="21"/>
        </w:rPr>
        <w:t>1966</w:t>
      </w:r>
      <w:r w:rsidR="0062340A" w:rsidRPr="0062340A">
        <w:rPr>
          <w:rFonts w:hint="eastAsia"/>
          <w:sz w:val="21"/>
          <w:szCs w:val="21"/>
        </w:rPr>
        <w:t>年出生コーホートについても</w:t>
      </w:r>
      <w:r w:rsidR="0062340A" w:rsidRPr="0062340A">
        <w:rPr>
          <w:rFonts w:hint="eastAsia"/>
          <w:sz w:val="21"/>
          <w:szCs w:val="21"/>
        </w:rPr>
        <w:t>18</w:t>
      </w:r>
      <w:r w:rsidR="0062340A" w:rsidRPr="0062340A">
        <w:rPr>
          <w:rFonts w:hint="eastAsia"/>
          <w:sz w:val="21"/>
          <w:szCs w:val="21"/>
        </w:rPr>
        <w:t>歳＝</w:t>
      </w:r>
      <w:r w:rsidR="0062340A" w:rsidRPr="0062340A">
        <w:rPr>
          <w:rFonts w:hint="eastAsia"/>
          <w:sz w:val="21"/>
          <w:szCs w:val="21"/>
        </w:rPr>
        <w:t>1984</w:t>
      </w:r>
      <w:r w:rsidR="0062340A" w:rsidRPr="0062340A">
        <w:rPr>
          <w:rFonts w:hint="eastAsia"/>
          <w:sz w:val="21"/>
          <w:szCs w:val="21"/>
        </w:rPr>
        <w:t>年から加齢に沿った低下</w:t>
      </w:r>
      <w:r w:rsidR="0037502E">
        <w:rPr>
          <w:rFonts w:hint="eastAsia"/>
          <w:sz w:val="21"/>
          <w:szCs w:val="21"/>
        </w:rPr>
        <w:t>と</w:t>
      </w:r>
      <w:r w:rsidR="0062340A" w:rsidRPr="0062340A">
        <w:rPr>
          <w:rFonts w:hint="eastAsia"/>
          <w:sz w:val="21"/>
          <w:szCs w:val="21"/>
        </w:rPr>
        <w:t>完結出生力の低下が起きている</w:t>
      </w:r>
      <w:r w:rsidR="0037502E">
        <w:rPr>
          <w:rFonts w:hint="eastAsia"/>
          <w:sz w:val="21"/>
          <w:szCs w:val="21"/>
        </w:rPr>
        <w:t>。</w:t>
      </w:r>
    </w:p>
    <w:p w14:paraId="0842BC78" w14:textId="77777777" w:rsidR="0062340A" w:rsidRPr="0037502E" w:rsidRDefault="0062340A" w:rsidP="0062340A">
      <w:pPr>
        <w:jc w:val="left"/>
        <w:rPr>
          <w:b/>
          <w:bCs/>
          <w:sz w:val="21"/>
          <w:szCs w:val="21"/>
        </w:rPr>
      </w:pPr>
      <w:r w:rsidRPr="0037502E">
        <w:rPr>
          <w:rFonts w:hint="eastAsia"/>
          <w:b/>
          <w:bCs/>
          <w:sz w:val="21"/>
          <w:szCs w:val="21"/>
        </w:rPr>
        <w:t>まとめと考察</w:t>
      </w:r>
    </w:p>
    <w:p w14:paraId="03450E55" w14:textId="26284520" w:rsidR="0062340A" w:rsidRDefault="0062340A" w:rsidP="0062340A">
      <w:pPr>
        <w:jc w:val="left"/>
        <w:rPr>
          <w:sz w:val="21"/>
          <w:szCs w:val="21"/>
        </w:rPr>
      </w:pPr>
      <w:r w:rsidRPr="0062340A">
        <w:rPr>
          <w:rFonts w:hint="eastAsia"/>
          <w:sz w:val="21"/>
          <w:szCs w:val="21"/>
        </w:rPr>
        <w:t xml:space="preserve">　</w:t>
      </w:r>
      <w:r w:rsidRPr="0062340A">
        <w:rPr>
          <w:rFonts w:hint="eastAsia"/>
          <w:sz w:val="21"/>
          <w:szCs w:val="21"/>
        </w:rPr>
        <w:t>1966</w:t>
      </w:r>
      <w:r w:rsidRPr="0062340A">
        <w:rPr>
          <w:rFonts w:hint="eastAsia"/>
          <w:sz w:val="21"/>
          <w:szCs w:val="21"/>
        </w:rPr>
        <w:t>年の丙午の期間変動は、他の研究でも指摘されているように出生の前倒しや先送り的なものであり、前後の変化を平均すれば期間変動の連続性に対する影響はほとんどないといえる。しかし例外は</w:t>
      </w:r>
      <w:r w:rsidR="0037502E">
        <w:rPr>
          <w:rFonts w:hint="eastAsia"/>
          <w:sz w:val="21"/>
          <w:szCs w:val="21"/>
        </w:rPr>
        <w:t>,</w:t>
      </w:r>
      <w:r w:rsidR="0037502E">
        <w:rPr>
          <w:rFonts w:hint="eastAsia"/>
          <w:sz w:val="21"/>
          <w:szCs w:val="21"/>
        </w:rPr>
        <w:t>この年に</w:t>
      </w:r>
      <w:r w:rsidRPr="0062340A">
        <w:rPr>
          <w:rFonts w:hint="eastAsia"/>
          <w:sz w:val="21"/>
          <w:szCs w:val="21"/>
        </w:rPr>
        <w:t>18</w:t>
      </w:r>
      <w:r w:rsidRPr="0062340A">
        <w:rPr>
          <w:rFonts w:hint="eastAsia"/>
          <w:sz w:val="21"/>
          <w:szCs w:val="21"/>
        </w:rPr>
        <w:t>歳時の年齢別出生率の低下が起きた</w:t>
      </w:r>
      <w:r w:rsidRPr="0062340A">
        <w:rPr>
          <w:rFonts w:hint="eastAsia"/>
          <w:sz w:val="21"/>
          <w:szCs w:val="21"/>
        </w:rPr>
        <w:t>1948</w:t>
      </w:r>
      <w:r w:rsidRPr="0062340A">
        <w:rPr>
          <w:rFonts w:hint="eastAsia"/>
          <w:sz w:val="21"/>
          <w:szCs w:val="21"/>
        </w:rPr>
        <w:t>年生まれ</w:t>
      </w:r>
      <w:r w:rsidR="0037502E">
        <w:rPr>
          <w:rFonts w:hint="eastAsia"/>
          <w:sz w:val="21"/>
          <w:szCs w:val="21"/>
        </w:rPr>
        <w:t>の</w:t>
      </w:r>
      <w:r w:rsidRPr="0062340A">
        <w:rPr>
          <w:rFonts w:hint="eastAsia"/>
          <w:sz w:val="21"/>
          <w:szCs w:val="21"/>
        </w:rPr>
        <w:t>出生コーホートであり、明らかなコーホート変動が観察される。同じく</w:t>
      </w:r>
      <w:r w:rsidRPr="0062340A">
        <w:rPr>
          <w:rFonts w:hint="eastAsia"/>
          <w:sz w:val="21"/>
          <w:szCs w:val="21"/>
        </w:rPr>
        <w:t>1966</w:t>
      </w:r>
      <w:r w:rsidRPr="0062340A">
        <w:rPr>
          <w:rFonts w:hint="eastAsia"/>
          <w:sz w:val="21"/>
          <w:szCs w:val="21"/>
        </w:rPr>
        <w:t>年出生コーホートについても</w:t>
      </w:r>
      <w:r w:rsidRPr="0062340A">
        <w:rPr>
          <w:rFonts w:hint="eastAsia"/>
          <w:sz w:val="21"/>
          <w:szCs w:val="21"/>
        </w:rPr>
        <w:t>18</w:t>
      </w:r>
      <w:r w:rsidRPr="0062340A">
        <w:rPr>
          <w:rFonts w:hint="eastAsia"/>
          <w:sz w:val="21"/>
          <w:szCs w:val="21"/>
        </w:rPr>
        <w:t>歳に達した</w:t>
      </w:r>
      <w:r w:rsidRPr="0062340A">
        <w:rPr>
          <w:rFonts w:hint="eastAsia"/>
          <w:sz w:val="21"/>
          <w:szCs w:val="21"/>
        </w:rPr>
        <w:t>1984</w:t>
      </w:r>
      <w:r w:rsidRPr="0062340A">
        <w:rPr>
          <w:rFonts w:hint="eastAsia"/>
          <w:sz w:val="21"/>
          <w:szCs w:val="21"/>
        </w:rPr>
        <w:t>年以降に明らかなコーホート変動が観察される。これら２つのコーホート変動は、</w:t>
      </w:r>
      <w:r w:rsidRPr="0062340A">
        <w:rPr>
          <w:rFonts w:hint="eastAsia"/>
          <w:sz w:val="21"/>
          <w:szCs w:val="21"/>
        </w:rPr>
        <w:t>18</w:t>
      </w:r>
      <w:r w:rsidRPr="0062340A">
        <w:rPr>
          <w:rFonts w:hint="eastAsia"/>
          <w:sz w:val="21"/>
          <w:szCs w:val="21"/>
        </w:rPr>
        <w:t>歳時の出生率低下が高年齢にも波及すること、また</w:t>
      </w:r>
      <w:r w:rsidRPr="0062340A">
        <w:rPr>
          <w:rFonts w:hint="eastAsia"/>
          <w:sz w:val="21"/>
          <w:szCs w:val="21"/>
        </w:rPr>
        <w:t>18</w:t>
      </w:r>
      <w:r w:rsidRPr="0062340A">
        <w:rPr>
          <w:rFonts w:hint="eastAsia"/>
          <w:sz w:val="21"/>
          <w:szCs w:val="21"/>
        </w:rPr>
        <w:t>歳時のコーホートの人口規模の縮減によって、出生率低下が発生し、その影響は高年齢にも波及することを示しており、大学進学率の上昇に直接関係する</w:t>
      </w:r>
      <w:r w:rsidRPr="0062340A">
        <w:rPr>
          <w:rFonts w:hint="eastAsia"/>
          <w:sz w:val="21"/>
          <w:szCs w:val="21"/>
        </w:rPr>
        <w:t>18</w:t>
      </w:r>
      <w:r w:rsidRPr="0062340A">
        <w:rPr>
          <w:rFonts w:hint="eastAsia"/>
          <w:sz w:val="21"/>
          <w:szCs w:val="21"/>
        </w:rPr>
        <w:t>歳時人口</w:t>
      </w:r>
      <w:r w:rsidR="009C796B">
        <w:rPr>
          <w:rFonts w:hint="eastAsia"/>
          <w:sz w:val="21"/>
          <w:szCs w:val="21"/>
        </w:rPr>
        <w:t>の</w:t>
      </w:r>
      <w:r w:rsidRPr="0062340A">
        <w:rPr>
          <w:rFonts w:hint="eastAsia"/>
          <w:sz w:val="21"/>
          <w:szCs w:val="21"/>
        </w:rPr>
        <w:t>変化</w:t>
      </w:r>
      <w:r w:rsidR="00B02B8A">
        <w:rPr>
          <w:rFonts w:hint="eastAsia"/>
          <w:sz w:val="21"/>
          <w:szCs w:val="21"/>
        </w:rPr>
        <w:t>が</w:t>
      </w:r>
      <w:r w:rsidRPr="0062340A">
        <w:rPr>
          <w:rFonts w:hint="eastAsia"/>
          <w:sz w:val="21"/>
          <w:szCs w:val="21"/>
        </w:rPr>
        <w:t>、晩婚・晩産化と出生力低下</w:t>
      </w:r>
      <w:r w:rsidR="009C796B">
        <w:rPr>
          <w:rFonts w:hint="eastAsia"/>
          <w:sz w:val="21"/>
          <w:szCs w:val="21"/>
        </w:rPr>
        <w:t>に</w:t>
      </w:r>
      <w:r w:rsidRPr="0062340A">
        <w:rPr>
          <w:rFonts w:hint="eastAsia"/>
          <w:sz w:val="21"/>
          <w:szCs w:val="21"/>
        </w:rPr>
        <w:t>関係</w:t>
      </w:r>
      <w:r w:rsidR="009C796B">
        <w:rPr>
          <w:rFonts w:hint="eastAsia"/>
          <w:sz w:val="21"/>
          <w:szCs w:val="21"/>
        </w:rPr>
        <w:t>すること</w:t>
      </w:r>
      <w:r w:rsidRPr="0062340A">
        <w:rPr>
          <w:rFonts w:hint="eastAsia"/>
          <w:sz w:val="21"/>
          <w:szCs w:val="21"/>
        </w:rPr>
        <w:t>を示唆していると思わ</w:t>
      </w:r>
      <w:r w:rsidR="00B02B8A">
        <w:rPr>
          <w:rFonts w:hint="eastAsia"/>
          <w:sz w:val="21"/>
          <w:szCs w:val="21"/>
        </w:rPr>
        <w:t>れ</w:t>
      </w:r>
      <w:r w:rsidRPr="0062340A">
        <w:rPr>
          <w:rFonts w:hint="eastAsia"/>
          <w:sz w:val="21"/>
          <w:szCs w:val="21"/>
        </w:rPr>
        <w:t>る。</w:t>
      </w:r>
    </w:p>
    <w:p w14:paraId="2A9DFBB8" w14:textId="620AFFC6" w:rsidR="00B02B8A" w:rsidRPr="0062340A" w:rsidRDefault="00B02B8A" w:rsidP="0062340A">
      <w:pPr>
        <w:jc w:val="left"/>
        <w:rPr>
          <w:sz w:val="21"/>
          <w:szCs w:val="21"/>
        </w:rPr>
      </w:pPr>
      <w:r>
        <w:rPr>
          <w:rFonts w:hint="eastAsia"/>
          <w:sz w:val="21"/>
          <w:szCs w:val="21"/>
        </w:rPr>
        <w:t>参考文献</w:t>
      </w:r>
    </w:p>
    <w:p w14:paraId="0B4371FA" w14:textId="77777777" w:rsidR="0062340A" w:rsidRPr="0062340A" w:rsidRDefault="0062340A" w:rsidP="0062340A">
      <w:pPr>
        <w:jc w:val="left"/>
        <w:rPr>
          <w:sz w:val="21"/>
          <w:szCs w:val="21"/>
        </w:rPr>
      </w:pPr>
      <w:r w:rsidRPr="0062340A">
        <w:rPr>
          <w:rFonts w:hint="eastAsia"/>
          <w:sz w:val="21"/>
          <w:szCs w:val="21"/>
        </w:rPr>
        <w:t>原俊彦</w:t>
      </w:r>
      <w:r w:rsidRPr="0062340A">
        <w:rPr>
          <w:rFonts w:hint="eastAsia"/>
          <w:sz w:val="21"/>
          <w:szCs w:val="21"/>
        </w:rPr>
        <w:t>(2007)</w:t>
      </w:r>
      <w:r w:rsidRPr="0062340A">
        <w:rPr>
          <w:rFonts w:hint="eastAsia"/>
          <w:sz w:val="21"/>
          <w:szCs w:val="21"/>
        </w:rPr>
        <w:t>「年齢別出生率・年齢別出生順位別出生率の時系列変</w:t>
      </w:r>
      <w:r w:rsidRPr="0062340A">
        <w:rPr>
          <w:rFonts w:hint="eastAsia"/>
          <w:sz w:val="21"/>
          <w:szCs w:val="21"/>
        </w:rPr>
        <w:t xml:space="preserve"> </w:t>
      </w:r>
      <w:r w:rsidRPr="0062340A">
        <w:rPr>
          <w:rFonts w:hint="eastAsia"/>
          <w:sz w:val="21"/>
          <w:szCs w:val="21"/>
        </w:rPr>
        <w:t>化</w:t>
      </w:r>
      <w:r w:rsidRPr="0062340A">
        <w:rPr>
          <w:rFonts w:hint="eastAsia"/>
          <w:sz w:val="21"/>
          <w:szCs w:val="21"/>
        </w:rPr>
        <w:t xml:space="preserve"> </w:t>
      </w:r>
      <w:r w:rsidRPr="0062340A">
        <w:rPr>
          <w:rFonts w:hint="eastAsia"/>
          <w:sz w:val="21"/>
          <w:szCs w:val="21"/>
        </w:rPr>
        <w:t>―サーモグラフ化による分析の試み―」札幌市立大学研究論文集巻</w:t>
      </w:r>
      <w:r w:rsidRPr="0062340A">
        <w:rPr>
          <w:rFonts w:hint="eastAsia"/>
          <w:sz w:val="21"/>
          <w:szCs w:val="21"/>
        </w:rPr>
        <w:t xml:space="preserve"> 1</w:t>
      </w:r>
      <w:r w:rsidRPr="0062340A">
        <w:rPr>
          <w:rFonts w:hint="eastAsia"/>
          <w:sz w:val="21"/>
          <w:szCs w:val="21"/>
        </w:rPr>
        <w:t>号</w:t>
      </w:r>
      <w:r w:rsidRPr="0062340A">
        <w:rPr>
          <w:rFonts w:hint="eastAsia"/>
          <w:sz w:val="21"/>
          <w:szCs w:val="21"/>
        </w:rPr>
        <w:t>1</w:t>
      </w:r>
      <w:r w:rsidRPr="0062340A">
        <w:rPr>
          <w:rFonts w:hint="eastAsia"/>
          <w:sz w:val="21"/>
          <w:szCs w:val="21"/>
        </w:rPr>
        <w:t>巻</w:t>
      </w:r>
      <w:r w:rsidRPr="0062340A">
        <w:rPr>
          <w:rFonts w:hint="eastAsia"/>
          <w:sz w:val="21"/>
          <w:szCs w:val="21"/>
        </w:rPr>
        <w:t>pp.5-14.</w:t>
      </w:r>
    </w:p>
    <w:p w14:paraId="0006956A" w14:textId="3C38A743" w:rsidR="00E413ED" w:rsidRPr="00F8647B" w:rsidRDefault="00E413ED" w:rsidP="0062340A">
      <w:pPr>
        <w:jc w:val="left"/>
        <w:rPr>
          <w:sz w:val="21"/>
          <w:szCs w:val="21"/>
        </w:rPr>
      </w:pPr>
      <w:hyperlink r:id="rId9" w:history="1">
        <w:r w:rsidRPr="00793B8F">
          <w:rPr>
            <w:rStyle w:val="a8"/>
            <w:sz w:val="21"/>
            <w:szCs w:val="21"/>
          </w:rPr>
          <w:t>http://id.nii.ac.jp/1261/00000093/</w:t>
        </w:r>
      </w:hyperlink>
    </w:p>
    <w:sectPr w:rsidR="00E413ED" w:rsidRPr="00F8647B" w:rsidSect="009E1F14">
      <w:headerReference w:type="default" r:id="rId10"/>
      <w:footerReference w:type="even" r:id="rId11"/>
      <w:pgSz w:w="11900" w:h="16840" w:code="9"/>
      <w:pgMar w:top="1701" w:right="1701" w:bottom="1701" w:left="1701" w:header="851" w:footer="992" w:gutter="0"/>
      <w:cols w:space="425"/>
      <w:docGrid w:type="linesAndChars" w:linePitch="328"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A9E6" w14:textId="77777777" w:rsidR="00934150" w:rsidRDefault="00934150">
      <w:r>
        <w:separator/>
      </w:r>
    </w:p>
  </w:endnote>
  <w:endnote w:type="continuationSeparator" w:id="0">
    <w:p w14:paraId="27A24454" w14:textId="77777777" w:rsidR="00934150" w:rsidRDefault="0093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310F" w14:textId="77777777" w:rsidR="00934150" w:rsidRDefault="00934150">
      <w:r>
        <w:separator/>
      </w:r>
    </w:p>
  </w:footnote>
  <w:footnote w:type="continuationSeparator" w:id="0">
    <w:p w14:paraId="19768E77" w14:textId="77777777" w:rsidR="00934150" w:rsidRDefault="0093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2AF090F8"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2"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1250622">
    <w:abstractNumId w:val="1"/>
  </w:num>
  <w:num w:numId="2" w16cid:durableId="531651214">
    <w:abstractNumId w:val="0"/>
  </w:num>
  <w:num w:numId="3" w16cid:durableId="205307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960"/>
  <w:drawingGridHorizontalSpacing w:val="106"/>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65A09"/>
    <w:rsid w:val="000915BC"/>
    <w:rsid w:val="000C3813"/>
    <w:rsid w:val="000D3FCC"/>
    <w:rsid w:val="000F189B"/>
    <w:rsid w:val="000F4F0E"/>
    <w:rsid w:val="00137481"/>
    <w:rsid w:val="0018215D"/>
    <w:rsid w:val="00190AD8"/>
    <w:rsid w:val="00191EFB"/>
    <w:rsid w:val="0022092F"/>
    <w:rsid w:val="002612CD"/>
    <w:rsid w:val="00286963"/>
    <w:rsid w:val="002A0EF1"/>
    <w:rsid w:val="002B0D7F"/>
    <w:rsid w:val="002B5E1F"/>
    <w:rsid w:val="002F35BD"/>
    <w:rsid w:val="003342A3"/>
    <w:rsid w:val="00336170"/>
    <w:rsid w:val="00344976"/>
    <w:rsid w:val="00362FE3"/>
    <w:rsid w:val="00365EE3"/>
    <w:rsid w:val="0037502E"/>
    <w:rsid w:val="003B244E"/>
    <w:rsid w:val="003C35CD"/>
    <w:rsid w:val="003F6D6A"/>
    <w:rsid w:val="00433534"/>
    <w:rsid w:val="004777C8"/>
    <w:rsid w:val="004D25B6"/>
    <w:rsid w:val="004E3C65"/>
    <w:rsid w:val="004E65E7"/>
    <w:rsid w:val="00517CB7"/>
    <w:rsid w:val="005740FE"/>
    <w:rsid w:val="005B629E"/>
    <w:rsid w:val="005D4361"/>
    <w:rsid w:val="005F198E"/>
    <w:rsid w:val="005F7165"/>
    <w:rsid w:val="00611EA7"/>
    <w:rsid w:val="00621057"/>
    <w:rsid w:val="0062340A"/>
    <w:rsid w:val="00635E92"/>
    <w:rsid w:val="0069463E"/>
    <w:rsid w:val="006F3649"/>
    <w:rsid w:val="00724315"/>
    <w:rsid w:val="0072525E"/>
    <w:rsid w:val="007A09A4"/>
    <w:rsid w:val="007A3607"/>
    <w:rsid w:val="007B0A40"/>
    <w:rsid w:val="007F3807"/>
    <w:rsid w:val="00805799"/>
    <w:rsid w:val="00830F08"/>
    <w:rsid w:val="00863459"/>
    <w:rsid w:val="0087060C"/>
    <w:rsid w:val="008F2906"/>
    <w:rsid w:val="00934150"/>
    <w:rsid w:val="00944FAB"/>
    <w:rsid w:val="00947D8F"/>
    <w:rsid w:val="00965892"/>
    <w:rsid w:val="009B670F"/>
    <w:rsid w:val="009C796B"/>
    <w:rsid w:val="009E1F14"/>
    <w:rsid w:val="009F7CBA"/>
    <w:rsid w:val="00A1198E"/>
    <w:rsid w:val="00A20A94"/>
    <w:rsid w:val="00A53430"/>
    <w:rsid w:val="00A66811"/>
    <w:rsid w:val="00AC389C"/>
    <w:rsid w:val="00B02B8A"/>
    <w:rsid w:val="00B03DB8"/>
    <w:rsid w:val="00B450BF"/>
    <w:rsid w:val="00B65391"/>
    <w:rsid w:val="00C21D8D"/>
    <w:rsid w:val="00C22F13"/>
    <w:rsid w:val="00CA3B48"/>
    <w:rsid w:val="00CB7F90"/>
    <w:rsid w:val="00CC6056"/>
    <w:rsid w:val="00CD26F3"/>
    <w:rsid w:val="00D30227"/>
    <w:rsid w:val="00D33A24"/>
    <w:rsid w:val="00D46611"/>
    <w:rsid w:val="00D55617"/>
    <w:rsid w:val="00D815E9"/>
    <w:rsid w:val="00DC64C1"/>
    <w:rsid w:val="00DE6878"/>
    <w:rsid w:val="00E0057D"/>
    <w:rsid w:val="00E007DB"/>
    <w:rsid w:val="00E413ED"/>
    <w:rsid w:val="00E5410A"/>
    <w:rsid w:val="00E5721B"/>
    <w:rsid w:val="00E61D26"/>
    <w:rsid w:val="00E63B1B"/>
    <w:rsid w:val="00E66956"/>
    <w:rsid w:val="00EA0D2F"/>
    <w:rsid w:val="00EA1FA6"/>
    <w:rsid w:val="00EB3763"/>
    <w:rsid w:val="00EE2A9B"/>
    <w:rsid w:val="00F11048"/>
    <w:rsid w:val="00F14747"/>
    <w:rsid w:val="00F155E8"/>
    <w:rsid w:val="00F241DF"/>
    <w:rsid w:val="00F4780D"/>
    <w:rsid w:val="00F5508D"/>
    <w:rsid w:val="00F74D8A"/>
    <w:rsid w:val="00F86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B376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65391"/>
  </w:style>
  <w:style w:type="character" w:customStyle="1" w:styleId="ae">
    <w:name w:val="日付 (文字)"/>
    <w:basedOn w:val="a0"/>
    <w:link w:val="ad"/>
    <w:uiPriority w:val="99"/>
    <w:semiHidden/>
    <w:rsid w:val="00B6539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ra@scu.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nii.ac.jp/1261/0000009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14</cp:revision>
  <cp:lastPrinted>2025-01-18T01:47:00Z</cp:lastPrinted>
  <dcterms:created xsi:type="dcterms:W3CDTF">2020-02-22T00:46:00Z</dcterms:created>
  <dcterms:modified xsi:type="dcterms:W3CDTF">2025-01-18T01:52:00Z</dcterms:modified>
</cp:coreProperties>
</file>