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03D5888F"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w:t>
      </w:r>
      <w:r w:rsidR="00DD0E01">
        <w:rPr>
          <w:rFonts w:asciiTheme="majorEastAsia" w:hAnsiTheme="majorEastAsia"/>
          <w:b/>
          <w:bCs/>
          <w:noProof/>
          <w:szCs w:val="20"/>
        </w:rPr>
        <w:t>4</w:t>
      </w:r>
      <w:r w:rsidRPr="001E7B6B">
        <w:rPr>
          <w:rFonts w:asciiTheme="majorEastAsia" w:hAnsiTheme="majorEastAsia" w:hint="eastAsia"/>
          <w:b/>
          <w:bCs/>
          <w:noProof/>
          <w:szCs w:val="20"/>
        </w:rPr>
        <w:t>年</w:t>
      </w:r>
      <w:r w:rsidR="00DD0E01" w:rsidRPr="00DD0E01">
        <w:rPr>
          <w:rFonts w:hint="eastAsia"/>
          <w:b/>
          <w:bCs/>
        </w:rPr>
        <w:t>1</w:t>
      </w:r>
      <w:r w:rsidR="00DD0E01" w:rsidRPr="00DD0E01">
        <w:rPr>
          <w:rFonts w:hint="eastAsia"/>
          <w:b/>
          <w:bCs/>
        </w:rPr>
        <w:t>月</w:t>
      </w:r>
      <w:r w:rsidR="00DD0E01" w:rsidRPr="00DD0E01">
        <w:rPr>
          <w:rFonts w:hint="eastAsia"/>
          <w:b/>
          <w:bCs/>
        </w:rPr>
        <w:t>10</w:t>
      </w:r>
      <w:r w:rsidR="00DD0E01" w:rsidRPr="00DD0E01">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FD756E4" w14:textId="0E43F790" w:rsidR="00DA670D" w:rsidRDefault="00F3115D" w:rsidP="00DD0E01">
      <w:pPr>
        <w:rPr>
          <w:b/>
          <w:bCs/>
        </w:rPr>
      </w:pPr>
      <w:r w:rsidRPr="00F3115D">
        <w:rPr>
          <w:rFonts w:hint="eastAsia"/>
          <w:b/>
          <w:bCs/>
        </w:rPr>
        <w:t>第</w:t>
      </w:r>
      <w:r w:rsidRPr="00F3115D">
        <w:rPr>
          <w:rFonts w:hint="eastAsia"/>
          <w:b/>
          <w:bCs/>
        </w:rPr>
        <w:t>1</w:t>
      </w:r>
      <w:r w:rsidR="00DD0E01">
        <w:rPr>
          <w:b/>
          <w:bCs/>
        </w:rPr>
        <w:t>3</w:t>
      </w:r>
      <w:r w:rsidRPr="00F3115D">
        <w:rPr>
          <w:rFonts w:hint="eastAsia"/>
          <w:b/>
          <w:bCs/>
        </w:rPr>
        <w:t>回</w:t>
      </w:r>
      <w:r w:rsidR="00DD0E01" w:rsidRPr="00DD0E01">
        <w:rPr>
          <w:rFonts w:hint="eastAsia"/>
          <w:b/>
          <w:bCs/>
        </w:rPr>
        <w:t>社会福祉制度の概要】関連する法制度と対象、実施体制等</w:t>
      </w:r>
      <w:r w:rsidR="00DD0E01" w:rsidRPr="00DD0E01">
        <w:rPr>
          <w:rFonts w:hint="eastAsia"/>
          <w:b/>
          <w:bCs/>
        </w:rPr>
        <w:t xml:space="preserve"> </w:t>
      </w:r>
      <w:r w:rsidR="00DD0E01" w:rsidRPr="00DD0E01">
        <w:rPr>
          <w:rFonts w:hint="eastAsia"/>
          <w:b/>
          <w:bCs/>
        </w:rPr>
        <w:t>第</w:t>
      </w:r>
      <w:r w:rsidR="00DD0E01" w:rsidRPr="00DD0E01">
        <w:rPr>
          <w:rFonts w:hint="eastAsia"/>
          <w:b/>
          <w:bCs/>
        </w:rPr>
        <w:t>5</w:t>
      </w:r>
      <w:r w:rsidR="00DD0E01" w:rsidRPr="00DD0E01">
        <w:rPr>
          <w:rFonts w:hint="eastAsia"/>
          <w:b/>
          <w:bCs/>
        </w:rPr>
        <w:t>章社会保障制度の体系</w:t>
      </w:r>
      <w:r w:rsidR="00DD0E01" w:rsidRPr="00DD0E01">
        <w:rPr>
          <w:rFonts w:hint="eastAsia"/>
          <w:b/>
          <w:bCs/>
        </w:rPr>
        <w:t xml:space="preserve"> </w:t>
      </w:r>
      <w:r w:rsidR="00DD0E01" w:rsidRPr="00DD0E01">
        <w:rPr>
          <w:rFonts w:hint="eastAsia"/>
          <w:b/>
          <w:bCs/>
        </w:rPr>
        <w:t>第７節　社会福祉制度の概要</w:t>
      </w:r>
      <w:r w:rsidR="00DD0E01">
        <w:rPr>
          <w:rFonts w:hint="eastAsia"/>
          <w:b/>
          <w:bCs/>
        </w:rPr>
        <w:t xml:space="preserve"> </w:t>
      </w:r>
      <w:r w:rsidR="00DD0E01" w:rsidRPr="00DD0E01">
        <w:rPr>
          <w:rFonts w:hint="eastAsia"/>
          <w:b/>
          <w:bCs/>
        </w:rPr>
        <w:t>(1)</w:t>
      </w:r>
      <w:r w:rsidR="00DD0E01" w:rsidRPr="00DD0E01">
        <w:rPr>
          <w:rFonts w:hint="eastAsia"/>
          <w:b/>
          <w:bCs/>
        </w:rPr>
        <w:t>社会福祉制度の概要</w:t>
      </w:r>
      <w:r w:rsidR="00DD0E01" w:rsidRPr="00DD0E01">
        <w:rPr>
          <w:rFonts w:hint="eastAsia"/>
          <w:b/>
          <w:bCs/>
        </w:rPr>
        <w:t>(2)</w:t>
      </w:r>
      <w:r w:rsidR="00DD0E01" w:rsidRPr="00DD0E01">
        <w:rPr>
          <w:rFonts w:hint="eastAsia"/>
          <w:b/>
          <w:bCs/>
        </w:rPr>
        <w:t>社会福祉制度の基本法</w:t>
      </w:r>
      <w:r w:rsidR="00DD0E01" w:rsidRPr="00DD0E01">
        <w:rPr>
          <w:rFonts w:hint="eastAsia"/>
          <w:b/>
          <w:bCs/>
        </w:rPr>
        <w:t xml:space="preserve"> (</w:t>
      </w:r>
      <w:r w:rsidR="00DD0E01" w:rsidRPr="00DD0E01">
        <w:rPr>
          <w:rFonts w:hint="eastAsia"/>
          <w:b/>
          <w:bCs/>
        </w:rPr>
        <w:t xml:space="preserve">３）高齢者福祉（４）児童福祉（４）障害者福祉　　</w:t>
      </w:r>
      <w:r w:rsidR="00DD0E01" w:rsidRPr="00DD0E01">
        <w:rPr>
          <w:rFonts w:hint="eastAsia"/>
          <w:b/>
          <w:bCs/>
        </w:rPr>
        <w:t>P.22</w:t>
      </w:r>
      <w:r w:rsidR="00DD0E01" w:rsidRPr="00DD0E01">
        <w:rPr>
          <w:rFonts w:hint="eastAsia"/>
          <w:b/>
          <w:bCs/>
        </w:rPr>
        <w:t>７</w:t>
      </w:r>
      <w:r w:rsidR="00DD0E01" w:rsidRPr="00DD0E01">
        <w:rPr>
          <w:rFonts w:hint="eastAsia"/>
          <w:b/>
          <w:bCs/>
        </w:rPr>
        <w:t>-239</w:t>
      </w:r>
      <w:r w:rsidR="00FA5C3C" w:rsidRPr="00FA5C3C">
        <w:rPr>
          <w:rFonts w:hint="eastAsia"/>
          <w:b/>
          <w:bCs/>
        </w:rPr>
        <w:t xml:space="preserve">　</w:t>
      </w:r>
    </w:p>
    <w:p w14:paraId="1726A9B0" w14:textId="7A9A588C" w:rsidR="002F013B" w:rsidRPr="00FA5C3C"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DD0E01">
        <w:rPr>
          <w:rFonts w:asciiTheme="majorEastAsia" w:hAnsiTheme="majorEastAsia" w:hint="eastAsia"/>
          <w:b/>
          <w:bCs/>
          <w:noProof/>
          <w:szCs w:val="20"/>
        </w:rPr>
        <w:t>I</w:t>
      </w:r>
      <w:r w:rsidR="00DD0E01">
        <w:rPr>
          <w:rFonts w:asciiTheme="majorEastAsia" w:hAnsiTheme="majorEastAsia"/>
          <w:b/>
          <w:bCs/>
          <w:noProof/>
          <w:szCs w:val="20"/>
        </w:rPr>
        <w:t>I</w:t>
      </w:r>
      <w:r w:rsidRPr="001E7B6B">
        <w:rPr>
          <w:rFonts w:asciiTheme="majorEastAsia" w:hAnsiTheme="majorEastAsia" w:hint="eastAsia"/>
          <w:b/>
          <w:bCs/>
          <w:noProof/>
          <w:szCs w:val="20"/>
        </w:rPr>
        <w:t>＃</w:t>
      </w:r>
      <w:r w:rsidR="00FA5C3C">
        <w:rPr>
          <w:rFonts w:asciiTheme="majorEastAsia" w:hAnsiTheme="majorEastAsia" w:hint="eastAsia"/>
          <w:b/>
          <w:bCs/>
          <w:noProof/>
          <w:szCs w:val="20"/>
        </w:rPr>
        <w:t>1</w:t>
      </w:r>
      <w:r w:rsidR="00DD0E01">
        <w:rPr>
          <w:rFonts w:asciiTheme="majorEastAsia" w:hAnsiTheme="majorEastAsia"/>
          <w:b/>
          <w:bCs/>
          <w:noProof/>
          <w:szCs w:val="20"/>
        </w:rPr>
        <w:t>3</w:t>
      </w:r>
    </w:p>
    <w:p w14:paraId="5FB53152" w14:textId="77777777" w:rsidR="00293140" w:rsidRDefault="00293140" w:rsidP="003E1880">
      <w:pPr>
        <w:rPr>
          <w:rFonts w:asciiTheme="majorEastAsia" w:hAnsiTheme="majorEastAsia"/>
          <w:b/>
          <w:bCs/>
          <w:noProof/>
          <w:szCs w:val="20"/>
          <w:u w:val="single"/>
        </w:rPr>
      </w:pPr>
    </w:p>
    <w:p w14:paraId="0AFF5779" w14:textId="3A1C033E" w:rsidR="002F013B" w:rsidRPr="00880CEE" w:rsidRDefault="007B5691" w:rsidP="003E1880">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B8A24EA" w14:textId="77777777" w:rsidR="000B16FF" w:rsidRDefault="000B16FF" w:rsidP="003E1880">
      <w:pPr>
        <w:rPr>
          <w:rFonts w:asciiTheme="majorEastAsia" w:hAnsiTheme="majorEastAsia"/>
          <w:b/>
          <w:bCs/>
          <w:noProof/>
          <w:sz w:val="21"/>
          <w:szCs w:val="21"/>
        </w:rPr>
      </w:pPr>
    </w:p>
    <w:p w14:paraId="7601A2AC" w14:textId="39371DCD" w:rsidR="00293140" w:rsidRPr="00DD0E01" w:rsidRDefault="000552BC" w:rsidP="00F3115D">
      <w:pPr>
        <w:rPr>
          <w:b/>
          <w:bCs/>
        </w:rPr>
      </w:pPr>
      <w:r w:rsidRPr="00293140">
        <w:rPr>
          <w:rFonts w:asciiTheme="majorEastAsia" w:hAnsiTheme="majorEastAsia" w:hint="eastAsia"/>
          <w:b/>
          <w:bCs/>
          <w:noProof/>
          <w:sz w:val="21"/>
          <w:szCs w:val="21"/>
        </w:rPr>
        <w:t>１．</w:t>
      </w:r>
      <w:r w:rsidR="00DD0E01" w:rsidRPr="00DD0E01">
        <w:rPr>
          <w:rFonts w:hint="eastAsia"/>
          <w:b/>
          <w:bCs/>
        </w:rPr>
        <w:t>社会福祉制度の概要</w:t>
      </w:r>
    </w:p>
    <w:p w14:paraId="535B76C9" w14:textId="77777777" w:rsidR="00DD0E01" w:rsidRDefault="00FA5C3C" w:rsidP="00FA5C3C">
      <w:pPr>
        <w:rPr>
          <w:b/>
          <w:bCs/>
        </w:rPr>
      </w:pPr>
      <w:r w:rsidRPr="00293140">
        <w:rPr>
          <w:rFonts w:hint="eastAsia"/>
          <w:b/>
          <w:bCs/>
        </w:rPr>
        <w:t>□</w:t>
      </w:r>
      <w:r w:rsidR="00DD0E01" w:rsidRPr="00DD0E01">
        <w:rPr>
          <w:rFonts w:hint="eastAsia"/>
          <w:b/>
          <w:bCs/>
        </w:rPr>
        <w:t>社会福祉制度</w:t>
      </w:r>
      <w:r w:rsidR="00DD0E01">
        <w:rPr>
          <w:rFonts w:hint="eastAsia"/>
          <w:b/>
          <w:bCs/>
        </w:rPr>
        <w:t>とは</w:t>
      </w:r>
      <w:r w:rsidR="00DD0E01" w:rsidRPr="00DD0E01">
        <w:rPr>
          <w:rFonts w:hint="eastAsia"/>
          <w:b/>
          <w:bCs/>
        </w:rPr>
        <w:t>広義の</w:t>
      </w:r>
      <w:r w:rsidR="00DD0E01">
        <w:rPr>
          <w:rFonts w:hint="eastAsia"/>
          <w:b/>
          <w:bCs/>
        </w:rPr>
        <w:t>社会福祉</w:t>
      </w:r>
      <w:r w:rsidR="00DD0E01" w:rsidRPr="00DD0E01">
        <w:rPr>
          <w:rFonts w:hint="eastAsia"/>
          <w:b/>
          <w:bCs/>
        </w:rPr>
        <w:t>Social welfare</w:t>
      </w:r>
      <w:r w:rsidR="00DD0E01" w:rsidRPr="00DD0E01">
        <w:rPr>
          <w:rFonts w:hint="eastAsia"/>
          <w:b/>
          <w:bCs/>
        </w:rPr>
        <w:t>ではなく狭義の社会扶助</w:t>
      </w:r>
      <w:r w:rsidR="00DD0E01" w:rsidRPr="00DD0E01">
        <w:rPr>
          <w:rFonts w:hint="eastAsia"/>
          <w:b/>
          <w:bCs/>
        </w:rPr>
        <w:t>Social Service</w:t>
      </w:r>
      <w:r w:rsidR="00DD0E01">
        <w:rPr>
          <w:rFonts w:hint="eastAsia"/>
          <w:b/>
          <w:bCs/>
        </w:rPr>
        <w:t>をさす。</w:t>
      </w:r>
    </w:p>
    <w:p w14:paraId="288DB8EF" w14:textId="77777777" w:rsidR="00DD0E01" w:rsidRDefault="00DD0E01" w:rsidP="00FA5C3C">
      <w:pPr>
        <w:rPr>
          <w:b/>
          <w:bCs/>
        </w:rPr>
      </w:pPr>
      <w:r>
        <w:rPr>
          <w:rFonts w:hint="eastAsia"/>
          <w:b/>
          <w:bCs/>
        </w:rPr>
        <w:t>□</w:t>
      </w:r>
      <w:r w:rsidRPr="00DD0E01">
        <w:rPr>
          <w:rFonts w:hint="eastAsia"/>
          <w:b/>
          <w:bCs/>
        </w:rPr>
        <w:t>特定の支援ニーズを有している人（高齢者、障害者、児童、ひとり親等）に対して必要なサービス給付を行う法制度の総称。</w:t>
      </w:r>
    </w:p>
    <w:p w14:paraId="473DDEB5" w14:textId="3AB7ECCD" w:rsidR="00DD0E01" w:rsidRDefault="00DD0E01" w:rsidP="00FA5C3C">
      <w:pPr>
        <w:rPr>
          <w:rFonts w:hint="eastAsia"/>
          <w:b/>
          <w:bCs/>
        </w:rPr>
      </w:pPr>
      <w:r>
        <w:rPr>
          <w:rFonts w:hint="eastAsia"/>
          <w:b/>
          <w:bCs/>
        </w:rPr>
        <w:t>□</w:t>
      </w:r>
      <w:r w:rsidRPr="00DD0E01">
        <w:rPr>
          <w:rFonts w:hint="eastAsia"/>
          <w:b/>
          <w:bCs/>
        </w:rPr>
        <w:t>目的：サービス対象者がその人らしく尊厳を持って、社会的にノーマルで自立した生活を送れるようにする。</w:t>
      </w:r>
    </w:p>
    <w:p w14:paraId="5392223F" w14:textId="2F123CD4" w:rsidR="00FA5C3C" w:rsidRDefault="00DD0E01" w:rsidP="00FA5C3C">
      <w:pPr>
        <w:rPr>
          <w:b/>
          <w:bCs/>
        </w:rPr>
      </w:pPr>
      <w:r>
        <w:rPr>
          <w:rFonts w:hint="eastAsia"/>
          <w:b/>
          <w:bCs/>
        </w:rPr>
        <w:t>□</w:t>
      </w:r>
      <w:r w:rsidRPr="00DD0E01">
        <w:rPr>
          <w:rFonts w:hint="eastAsia"/>
          <w:b/>
          <w:bCs/>
        </w:rPr>
        <w:t>費用：無拠出が原則。必要な費用の大半は租税（＋一部自己負担）</w:t>
      </w:r>
    </w:p>
    <w:p w14:paraId="657E0494" w14:textId="77777777" w:rsidR="00E420A9" w:rsidRDefault="00E420A9" w:rsidP="00FA5C3C">
      <w:pPr>
        <w:rPr>
          <w:rFonts w:asciiTheme="majorEastAsia" w:hAnsiTheme="majorEastAsia"/>
          <w:b/>
          <w:bCs/>
          <w:noProof/>
          <w:sz w:val="21"/>
          <w:szCs w:val="21"/>
        </w:rPr>
      </w:pPr>
    </w:p>
    <w:p w14:paraId="66128934" w14:textId="130FF02F" w:rsidR="00DD0E01" w:rsidRPr="00293140" w:rsidRDefault="00DD0E01" w:rsidP="00FA5C3C">
      <w:pPr>
        <w:rPr>
          <w:rFonts w:hint="eastAsia"/>
          <w:b/>
          <w:bCs/>
        </w:rPr>
      </w:pPr>
      <w:r>
        <w:rPr>
          <w:rFonts w:asciiTheme="majorEastAsia" w:hAnsiTheme="majorEastAsia" w:hint="eastAsia"/>
          <w:b/>
          <w:bCs/>
          <w:noProof/>
          <w:sz w:val="21"/>
          <w:szCs w:val="21"/>
        </w:rPr>
        <w:t>２</w:t>
      </w:r>
      <w:r w:rsidRPr="00293140">
        <w:rPr>
          <w:rFonts w:asciiTheme="majorEastAsia" w:hAnsiTheme="majorEastAsia" w:hint="eastAsia"/>
          <w:b/>
          <w:bCs/>
          <w:noProof/>
          <w:sz w:val="21"/>
          <w:szCs w:val="21"/>
        </w:rPr>
        <w:t>．</w:t>
      </w:r>
      <w:r w:rsidRPr="00DD0E01">
        <w:rPr>
          <w:rFonts w:hint="eastAsia"/>
          <w:b/>
          <w:bCs/>
        </w:rPr>
        <w:t>社会福祉制度の</w:t>
      </w:r>
      <w:r w:rsidR="00E420A9">
        <w:rPr>
          <w:rFonts w:hint="eastAsia"/>
          <w:b/>
          <w:bCs/>
        </w:rPr>
        <w:t>体系</w:t>
      </w:r>
    </w:p>
    <w:p w14:paraId="6E66A4A3" w14:textId="77777777" w:rsidR="00E420A9" w:rsidRPr="00E420A9" w:rsidRDefault="00E420A9" w:rsidP="00E420A9">
      <w:pPr>
        <w:rPr>
          <w:rFonts w:hint="eastAsia"/>
          <w:b/>
          <w:bCs/>
        </w:rPr>
      </w:pPr>
      <w:r w:rsidRPr="00E420A9">
        <w:rPr>
          <w:rFonts w:hint="eastAsia"/>
          <w:b/>
          <w:bCs/>
        </w:rPr>
        <w:t>□社会福祉に共通する基本事項を定めた法律：社会福祉法</w:t>
      </w:r>
    </w:p>
    <w:p w14:paraId="72C6F62D" w14:textId="77777777" w:rsidR="00E420A9" w:rsidRPr="00E420A9" w:rsidRDefault="00E420A9" w:rsidP="00E420A9">
      <w:pPr>
        <w:rPr>
          <w:rFonts w:hint="eastAsia"/>
          <w:b/>
          <w:bCs/>
        </w:rPr>
      </w:pPr>
      <w:r w:rsidRPr="00E420A9">
        <w:rPr>
          <w:rFonts w:hint="eastAsia"/>
          <w:b/>
          <w:bCs/>
        </w:rPr>
        <w:t>□高齢者福祉に関する法律：老人福祉法・介護保険法・高齢者住まい法・高齢者虐待防止法・高年齢者等の雇用の安定等に関する法律</w:t>
      </w:r>
    </w:p>
    <w:p w14:paraId="55DF0B04" w14:textId="77777777" w:rsidR="00E420A9" w:rsidRPr="00E420A9" w:rsidRDefault="00E420A9" w:rsidP="00E420A9">
      <w:pPr>
        <w:rPr>
          <w:rFonts w:hint="eastAsia"/>
          <w:b/>
          <w:bCs/>
        </w:rPr>
      </w:pPr>
      <w:r w:rsidRPr="00E420A9">
        <w:rPr>
          <w:rFonts w:hint="eastAsia"/>
          <w:b/>
          <w:bCs/>
        </w:rPr>
        <w:t>□児童・家庭の福祉に関する法律：児童福祉法・母子及び父子並びに寡婦福祉法・児童手当法・児童扶養手当法・児童虐待防止法）・子ども子育て支援法・少子化対策基本法</w:t>
      </w:r>
    </w:p>
    <w:p w14:paraId="65388B5E" w14:textId="68B67D3B" w:rsidR="002F013B" w:rsidRDefault="00E420A9" w:rsidP="00E420A9">
      <w:pPr>
        <w:rPr>
          <w:b/>
          <w:bCs/>
        </w:rPr>
      </w:pPr>
      <w:r w:rsidRPr="00E420A9">
        <w:rPr>
          <w:rFonts w:hint="eastAsia"/>
          <w:b/>
          <w:bCs/>
        </w:rPr>
        <w:t>□障害者の福祉に関する法律：障害者基本法・障害者総合支援法・身体障害者福祉法・知的障害者福祉法・精神保健福祉法・発達障害者支援法・障害者虐待防止法・障害者雇用促進法・障害者差別解消法・新バリアフリー法</w:t>
      </w:r>
    </w:p>
    <w:p w14:paraId="5FE38E6F" w14:textId="77777777" w:rsidR="00E420A9" w:rsidRDefault="00E420A9" w:rsidP="00E420A9">
      <w:pPr>
        <w:rPr>
          <w:b/>
          <w:bCs/>
        </w:rPr>
      </w:pPr>
    </w:p>
    <w:p w14:paraId="68822C30" w14:textId="6163285C" w:rsidR="008F5C23" w:rsidRDefault="00E420A9" w:rsidP="008F5C23">
      <w:pPr>
        <w:rPr>
          <w:b/>
          <w:bCs/>
        </w:rPr>
      </w:pPr>
      <w:r>
        <w:rPr>
          <w:rFonts w:hint="eastAsia"/>
          <w:b/>
          <w:bCs/>
        </w:rPr>
        <w:t>３．</w:t>
      </w:r>
      <w:r w:rsidR="008F5C23">
        <w:rPr>
          <w:rFonts w:hint="eastAsia"/>
          <w:b/>
          <w:bCs/>
        </w:rPr>
        <w:t>主な</w:t>
      </w:r>
      <w:r w:rsidR="008F5C23" w:rsidRPr="00DD0E01">
        <w:rPr>
          <w:rFonts w:hint="eastAsia"/>
          <w:b/>
          <w:bCs/>
        </w:rPr>
        <w:t>社会福祉</w:t>
      </w:r>
      <w:r w:rsidR="008F5C23">
        <w:rPr>
          <w:rFonts w:hint="eastAsia"/>
          <w:b/>
          <w:bCs/>
        </w:rPr>
        <w:t>法の内容</w:t>
      </w:r>
    </w:p>
    <w:p w14:paraId="01022E5F" w14:textId="6DC55F13" w:rsidR="008F5C23" w:rsidRDefault="008F5C23" w:rsidP="008F5C23">
      <w:r>
        <w:rPr>
          <w:rFonts w:hint="eastAsia"/>
        </w:rPr>
        <w:t>□社会福祉法は</w:t>
      </w:r>
      <w:r>
        <w:rPr>
          <w:rFonts w:hint="eastAsia"/>
        </w:rPr>
        <w:t>1951 (S26)</w:t>
      </w:r>
      <w:r>
        <w:rPr>
          <w:rFonts w:hint="eastAsia"/>
        </w:rPr>
        <w:t>年制定の社会福祉事業法が</w:t>
      </w:r>
      <w:r>
        <w:rPr>
          <w:rFonts w:hint="eastAsia"/>
        </w:rPr>
        <w:t>2000</w:t>
      </w:r>
      <w:r>
        <w:rPr>
          <w:rFonts w:hint="eastAsia"/>
        </w:rPr>
        <w:t>（</w:t>
      </w:r>
      <w:r>
        <w:rPr>
          <w:rFonts w:hint="eastAsia"/>
        </w:rPr>
        <w:t>H12</w:t>
      </w:r>
      <w:r>
        <w:rPr>
          <w:rFonts w:hint="eastAsia"/>
        </w:rPr>
        <w:t>）年に改正・改称されたもの。社会福祉を目的とする事業の全分野の共通事項・関連事項を定めたもので、社会福祉サービス利用者の権利保護、地域福祉の推進、社会福祉事業の公明かつ適正な実施の確保、社会福祉を目的とする事業の健全な発達を図ることなどを目的としている。</w:t>
      </w:r>
    </w:p>
    <w:p w14:paraId="4BB995BA" w14:textId="47DD53DD" w:rsidR="008F5C23" w:rsidRDefault="008F5C23" w:rsidP="008F5C23">
      <w:r>
        <w:rPr>
          <w:rFonts w:hint="eastAsia"/>
        </w:rPr>
        <w:t>□老人福祉法は高齢者福祉の基本法で</w:t>
      </w:r>
      <w:r>
        <w:rPr>
          <w:rFonts w:hint="eastAsia"/>
        </w:rPr>
        <w:t>2000</w:t>
      </w:r>
      <w:r>
        <w:rPr>
          <w:rFonts w:hint="eastAsia"/>
        </w:rPr>
        <w:t>（</w:t>
      </w:r>
      <w:r>
        <w:rPr>
          <w:rFonts w:hint="eastAsia"/>
        </w:rPr>
        <w:t>H12 )4</w:t>
      </w:r>
      <w:r>
        <w:rPr>
          <w:rFonts w:hint="eastAsia"/>
        </w:rPr>
        <w:t>月の介護保険法施行以降⇒市町村の福祉の措置に関する義務：高齢者福祉の総合的実施・支援体制の整備等を規定している。</w:t>
      </w:r>
    </w:p>
    <w:p w14:paraId="29B1E8A6" w14:textId="77777777" w:rsidR="008F5C23" w:rsidRDefault="008F5C23" w:rsidP="008F5C23">
      <w:r>
        <w:rPr>
          <w:rFonts w:hint="eastAsia"/>
        </w:rPr>
        <w:t>□児童福祉法の第１条には①全て児童は、児童の権利条約の精神にのつとり、適切な養育、生活の保障、愛され、保護されること、健やかな成長・発達、自立等が保障される権利を有する。②全て国民は、児童が良好な環境において生まれ、児童の年齢及び発達の程度に応じて、その意見が尊重され、その最善の利益が優先して考慮され、心身ともに健やかに育成されるよう努めなければならない。③児童の保護者の第一義的責任④国及び地方公共団体の責任などの理念が明記されている。</w:t>
      </w:r>
    </w:p>
    <w:p w14:paraId="6A2139EB" w14:textId="783673E7" w:rsidR="008F5C23" w:rsidRPr="008F5C23" w:rsidRDefault="008F5C23" w:rsidP="00E420A9">
      <w:pPr>
        <w:rPr>
          <w:rFonts w:hint="eastAsia"/>
        </w:rPr>
      </w:pPr>
      <w:r>
        <w:rPr>
          <w:rFonts w:hint="eastAsia"/>
        </w:rPr>
        <w:t>□障害者基本法は①「全ての国民が障害の有無にかかわらず、等しく基本的人権を享有するかけがえのない個人として尊重されるもので</w:t>
      </w:r>
      <w:r>
        <w:rPr>
          <w:rFonts w:hint="eastAsia"/>
        </w:rPr>
        <w:t>あり</w:t>
      </w:r>
      <w:r>
        <w:rPr>
          <w:rFonts w:hint="eastAsia"/>
        </w:rPr>
        <w:t>、全ての国民が障害の有無に</w:t>
      </w:r>
      <w:r>
        <w:rPr>
          <w:rFonts w:hint="eastAsia"/>
        </w:rPr>
        <w:t>かかわらず</w:t>
      </w:r>
      <w:r>
        <w:rPr>
          <w:rFonts w:hint="eastAsia"/>
        </w:rPr>
        <w:t>、相互に人格と個性を尊重し合いながら共生する社会</w:t>
      </w:r>
      <w:r>
        <w:rPr>
          <w:rFonts w:hint="eastAsia"/>
        </w:rPr>
        <w:t>の</w:t>
      </w:r>
      <w:r>
        <w:rPr>
          <w:rFonts w:hint="eastAsia"/>
        </w:rPr>
        <w:t>実現</w:t>
      </w:r>
      <w:r>
        <w:rPr>
          <w:rFonts w:hint="eastAsia"/>
        </w:rPr>
        <w:t>をめざし</w:t>
      </w:r>
      <w:r>
        <w:rPr>
          <w:rFonts w:hint="eastAsia"/>
        </w:rPr>
        <w:t>、障害者の自立</w:t>
      </w:r>
      <w:r>
        <w:rPr>
          <w:rFonts w:hint="eastAsia"/>
        </w:rPr>
        <w:t>・</w:t>
      </w:r>
      <w:r>
        <w:rPr>
          <w:rFonts w:hint="eastAsia"/>
        </w:rPr>
        <w:t>社会参加の支援等のための施策を総合的かつ計画的に推進することを目的と</w:t>
      </w:r>
      <w:r>
        <w:rPr>
          <w:rFonts w:hint="eastAsia"/>
        </w:rPr>
        <w:t>して</w:t>
      </w:r>
      <w:r>
        <w:rPr>
          <w:rFonts w:hint="eastAsia"/>
        </w:rPr>
        <w:t>いる。</w:t>
      </w:r>
    </w:p>
    <w:sectPr w:rsidR="008F5C23" w:rsidRPr="008F5C23"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58C4" w14:textId="77777777" w:rsidR="00445641" w:rsidRDefault="00445641">
      <w:r>
        <w:separator/>
      </w:r>
    </w:p>
  </w:endnote>
  <w:endnote w:type="continuationSeparator" w:id="0">
    <w:p w14:paraId="5F15A1E5" w14:textId="77777777" w:rsidR="00445641" w:rsidRDefault="0044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8A40" w14:textId="77777777" w:rsidR="00445641" w:rsidRDefault="00445641">
      <w:r>
        <w:separator/>
      </w:r>
    </w:p>
  </w:footnote>
  <w:footnote w:type="continuationSeparator" w:id="0">
    <w:p w14:paraId="670C52F8" w14:textId="77777777" w:rsidR="00445641" w:rsidRDefault="0044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B16FF"/>
    <w:rsid w:val="000C3813"/>
    <w:rsid w:val="000E6DEB"/>
    <w:rsid w:val="000F189B"/>
    <w:rsid w:val="000F4F0E"/>
    <w:rsid w:val="001202AC"/>
    <w:rsid w:val="00134268"/>
    <w:rsid w:val="00137481"/>
    <w:rsid w:val="00140CBA"/>
    <w:rsid w:val="0016524A"/>
    <w:rsid w:val="00174EB5"/>
    <w:rsid w:val="00177C9D"/>
    <w:rsid w:val="00190AD8"/>
    <w:rsid w:val="00191EFB"/>
    <w:rsid w:val="001951FC"/>
    <w:rsid w:val="0019613E"/>
    <w:rsid w:val="00197309"/>
    <w:rsid w:val="001A4061"/>
    <w:rsid w:val="001A6D12"/>
    <w:rsid w:val="001B7299"/>
    <w:rsid w:val="001C172D"/>
    <w:rsid w:val="001C2FAA"/>
    <w:rsid w:val="001C76E7"/>
    <w:rsid w:val="001E7B6B"/>
    <w:rsid w:val="001F480C"/>
    <w:rsid w:val="001F48B9"/>
    <w:rsid w:val="00210A47"/>
    <w:rsid w:val="002612CD"/>
    <w:rsid w:val="0026768A"/>
    <w:rsid w:val="00270C0E"/>
    <w:rsid w:val="0028527F"/>
    <w:rsid w:val="00293140"/>
    <w:rsid w:val="002B112A"/>
    <w:rsid w:val="002B30C8"/>
    <w:rsid w:val="002B3EF4"/>
    <w:rsid w:val="002B4C75"/>
    <w:rsid w:val="002B5E1F"/>
    <w:rsid w:val="002F013B"/>
    <w:rsid w:val="002F7FAC"/>
    <w:rsid w:val="0030350B"/>
    <w:rsid w:val="00326F74"/>
    <w:rsid w:val="003342A3"/>
    <w:rsid w:val="00336170"/>
    <w:rsid w:val="003402F8"/>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45641"/>
    <w:rsid w:val="004561A1"/>
    <w:rsid w:val="00456D82"/>
    <w:rsid w:val="004639ED"/>
    <w:rsid w:val="00465DE7"/>
    <w:rsid w:val="00466B34"/>
    <w:rsid w:val="004A25BE"/>
    <w:rsid w:val="004A5E62"/>
    <w:rsid w:val="004D25B6"/>
    <w:rsid w:val="004E2C81"/>
    <w:rsid w:val="004E65E7"/>
    <w:rsid w:val="00506DA7"/>
    <w:rsid w:val="005125D6"/>
    <w:rsid w:val="00515DC5"/>
    <w:rsid w:val="00516AEA"/>
    <w:rsid w:val="00517CB7"/>
    <w:rsid w:val="005317A2"/>
    <w:rsid w:val="005317FB"/>
    <w:rsid w:val="0053373D"/>
    <w:rsid w:val="00544312"/>
    <w:rsid w:val="0055506E"/>
    <w:rsid w:val="0056628F"/>
    <w:rsid w:val="005740FE"/>
    <w:rsid w:val="005B2A00"/>
    <w:rsid w:val="005D135E"/>
    <w:rsid w:val="005D35FF"/>
    <w:rsid w:val="005D4361"/>
    <w:rsid w:val="005E6DC0"/>
    <w:rsid w:val="005F1015"/>
    <w:rsid w:val="005F7165"/>
    <w:rsid w:val="00614259"/>
    <w:rsid w:val="00617A5E"/>
    <w:rsid w:val="00621057"/>
    <w:rsid w:val="00622066"/>
    <w:rsid w:val="00633179"/>
    <w:rsid w:val="00635E92"/>
    <w:rsid w:val="00640AD2"/>
    <w:rsid w:val="00650F71"/>
    <w:rsid w:val="00653103"/>
    <w:rsid w:val="00655B5C"/>
    <w:rsid w:val="006650B8"/>
    <w:rsid w:val="00665714"/>
    <w:rsid w:val="0067275F"/>
    <w:rsid w:val="006900A2"/>
    <w:rsid w:val="0069463E"/>
    <w:rsid w:val="006F3649"/>
    <w:rsid w:val="00712454"/>
    <w:rsid w:val="00717727"/>
    <w:rsid w:val="00724315"/>
    <w:rsid w:val="0072525E"/>
    <w:rsid w:val="00737AA8"/>
    <w:rsid w:val="00751D59"/>
    <w:rsid w:val="0076474A"/>
    <w:rsid w:val="0076693D"/>
    <w:rsid w:val="00783A46"/>
    <w:rsid w:val="007868D4"/>
    <w:rsid w:val="007A09A4"/>
    <w:rsid w:val="007A3607"/>
    <w:rsid w:val="007B41AF"/>
    <w:rsid w:val="007B5691"/>
    <w:rsid w:val="007B5A30"/>
    <w:rsid w:val="007D0AAA"/>
    <w:rsid w:val="007D63DF"/>
    <w:rsid w:val="007F3807"/>
    <w:rsid w:val="00805799"/>
    <w:rsid w:val="00807027"/>
    <w:rsid w:val="00816D86"/>
    <w:rsid w:val="008407CA"/>
    <w:rsid w:val="00863459"/>
    <w:rsid w:val="00865B73"/>
    <w:rsid w:val="008776E3"/>
    <w:rsid w:val="00880CD5"/>
    <w:rsid w:val="00880CEE"/>
    <w:rsid w:val="00882EB5"/>
    <w:rsid w:val="00884DB3"/>
    <w:rsid w:val="008A1163"/>
    <w:rsid w:val="008C239D"/>
    <w:rsid w:val="008C5022"/>
    <w:rsid w:val="008E2790"/>
    <w:rsid w:val="008E3F37"/>
    <w:rsid w:val="008F5C23"/>
    <w:rsid w:val="00905183"/>
    <w:rsid w:val="0092496C"/>
    <w:rsid w:val="00937888"/>
    <w:rsid w:val="00944FAB"/>
    <w:rsid w:val="0095789D"/>
    <w:rsid w:val="00965892"/>
    <w:rsid w:val="00975D4F"/>
    <w:rsid w:val="009826EB"/>
    <w:rsid w:val="00992F4B"/>
    <w:rsid w:val="009B557E"/>
    <w:rsid w:val="009B670F"/>
    <w:rsid w:val="009C71D4"/>
    <w:rsid w:val="009D076F"/>
    <w:rsid w:val="009D772B"/>
    <w:rsid w:val="009F0CFD"/>
    <w:rsid w:val="009F42C2"/>
    <w:rsid w:val="00A1198E"/>
    <w:rsid w:val="00A20A94"/>
    <w:rsid w:val="00A4336B"/>
    <w:rsid w:val="00A508CE"/>
    <w:rsid w:val="00A53430"/>
    <w:rsid w:val="00A66811"/>
    <w:rsid w:val="00A8677D"/>
    <w:rsid w:val="00A87E19"/>
    <w:rsid w:val="00A967E1"/>
    <w:rsid w:val="00AA3E24"/>
    <w:rsid w:val="00AA43ED"/>
    <w:rsid w:val="00AC389C"/>
    <w:rsid w:val="00AF1302"/>
    <w:rsid w:val="00B03DB8"/>
    <w:rsid w:val="00B05E56"/>
    <w:rsid w:val="00B105B3"/>
    <w:rsid w:val="00B1206A"/>
    <w:rsid w:val="00B17D4C"/>
    <w:rsid w:val="00B211E1"/>
    <w:rsid w:val="00B24639"/>
    <w:rsid w:val="00B51E72"/>
    <w:rsid w:val="00B60C03"/>
    <w:rsid w:val="00B64BEC"/>
    <w:rsid w:val="00B65391"/>
    <w:rsid w:val="00B66438"/>
    <w:rsid w:val="00B738F8"/>
    <w:rsid w:val="00B92904"/>
    <w:rsid w:val="00BA03D7"/>
    <w:rsid w:val="00BA0669"/>
    <w:rsid w:val="00BA1A8B"/>
    <w:rsid w:val="00BB3E43"/>
    <w:rsid w:val="00BC5FBE"/>
    <w:rsid w:val="00BD7894"/>
    <w:rsid w:val="00BE77D0"/>
    <w:rsid w:val="00C17893"/>
    <w:rsid w:val="00C21D8D"/>
    <w:rsid w:val="00C22F13"/>
    <w:rsid w:val="00C704DA"/>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A670D"/>
    <w:rsid w:val="00DC3283"/>
    <w:rsid w:val="00DD0E01"/>
    <w:rsid w:val="00DD1618"/>
    <w:rsid w:val="00DD4443"/>
    <w:rsid w:val="00DE6878"/>
    <w:rsid w:val="00DF2C94"/>
    <w:rsid w:val="00E143B0"/>
    <w:rsid w:val="00E16417"/>
    <w:rsid w:val="00E31178"/>
    <w:rsid w:val="00E33F15"/>
    <w:rsid w:val="00E420A9"/>
    <w:rsid w:val="00E50BBA"/>
    <w:rsid w:val="00E51317"/>
    <w:rsid w:val="00E53A6C"/>
    <w:rsid w:val="00E5410A"/>
    <w:rsid w:val="00E550D2"/>
    <w:rsid w:val="00E5721B"/>
    <w:rsid w:val="00E61D26"/>
    <w:rsid w:val="00E66956"/>
    <w:rsid w:val="00E777CB"/>
    <w:rsid w:val="00E77A6D"/>
    <w:rsid w:val="00EA0D2F"/>
    <w:rsid w:val="00EB3763"/>
    <w:rsid w:val="00EB41D8"/>
    <w:rsid w:val="00EC24C6"/>
    <w:rsid w:val="00EC3A85"/>
    <w:rsid w:val="00EC6FC7"/>
    <w:rsid w:val="00ED0797"/>
    <w:rsid w:val="00ED204F"/>
    <w:rsid w:val="00ED6E33"/>
    <w:rsid w:val="00EE2A9B"/>
    <w:rsid w:val="00F02A66"/>
    <w:rsid w:val="00F0793B"/>
    <w:rsid w:val="00F11048"/>
    <w:rsid w:val="00F13FB0"/>
    <w:rsid w:val="00F165B8"/>
    <w:rsid w:val="00F30E4B"/>
    <w:rsid w:val="00F3115D"/>
    <w:rsid w:val="00F422CB"/>
    <w:rsid w:val="00F6172D"/>
    <w:rsid w:val="00F74D8A"/>
    <w:rsid w:val="00F85EC8"/>
    <w:rsid w:val="00FA5C3C"/>
    <w:rsid w:val="00FA78FC"/>
    <w:rsid w:val="00FB420F"/>
    <w:rsid w:val="00FC51AB"/>
    <w:rsid w:val="00FD0AF1"/>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FD0AF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494685992">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2081369">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42</cp:revision>
  <cp:lastPrinted>2020-12-05T03:46:00Z</cp:lastPrinted>
  <dcterms:created xsi:type="dcterms:W3CDTF">2023-03-06T02:18:00Z</dcterms:created>
  <dcterms:modified xsi:type="dcterms:W3CDTF">2023-12-30T09:47:00Z</dcterms:modified>
</cp:coreProperties>
</file>